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3347" w14:textId="77777777" w:rsidR="00B53D09" w:rsidRPr="00567F73" w:rsidRDefault="00DA40EE" w:rsidP="00B53D09">
      <w:pPr>
        <w:jc w:val="center"/>
        <w:rPr>
          <w:rFonts w:ascii="Times New Roman" w:hAnsi="Times New Roman"/>
          <w:b/>
          <w:bCs/>
          <w:color w:val="4472C4" w:themeColor="accent1"/>
          <w:sz w:val="28"/>
          <w:szCs w:val="28"/>
          <w:lang w:val="et-EE"/>
        </w:rPr>
      </w:pPr>
      <w:r w:rsidRPr="00567F73">
        <w:rPr>
          <w:rFonts w:ascii="Times New Roman" w:hAnsi="Times New Roman"/>
          <w:b/>
          <w:bCs/>
          <w:color w:val="4472C4" w:themeColor="accent1"/>
          <w:sz w:val="28"/>
          <w:szCs w:val="28"/>
          <w:lang w:val="et-EE"/>
        </w:rPr>
        <w:t>KOKKULEPE ÜHI</w:t>
      </w:r>
      <w:r w:rsidR="00567F73" w:rsidRPr="00567F73">
        <w:rPr>
          <w:rFonts w:ascii="Times New Roman" w:hAnsi="Times New Roman"/>
          <w:b/>
          <w:bCs/>
          <w:color w:val="4472C4" w:themeColor="accent1"/>
          <w:sz w:val="28"/>
          <w:szCs w:val="28"/>
          <w:lang w:val="et-EE"/>
        </w:rPr>
        <w:t>STE RIIGIHANGETE</w:t>
      </w:r>
      <w:r w:rsidRPr="00567F73">
        <w:rPr>
          <w:rFonts w:ascii="Times New Roman" w:hAnsi="Times New Roman"/>
          <w:b/>
          <w:bCs/>
          <w:color w:val="4472C4" w:themeColor="accent1"/>
          <w:sz w:val="28"/>
          <w:szCs w:val="28"/>
          <w:lang w:val="et-EE"/>
        </w:rPr>
        <w:t xml:space="preserve"> KORRALDAMISEKS</w:t>
      </w:r>
    </w:p>
    <w:p w14:paraId="5F36D906" w14:textId="77777777" w:rsidR="00B53D09" w:rsidRPr="001349E2" w:rsidRDefault="00B53D09">
      <w:pPr>
        <w:rPr>
          <w:rFonts w:ascii="Times New Roman" w:hAnsi="Times New Roman"/>
          <w:lang w:val="et-EE"/>
        </w:rPr>
      </w:pPr>
    </w:p>
    <w:tbl>
      <w:tblPr>
        <w:tblStyle w:val="TableGridLight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B53D09" w:rsidRPr="001349E2" w14:paraId="1DA0AE80" w14:textId="77777777" w:rsidTr="009A0B7F">
        <w:tc>
          <w:tcPr>
            <w:tcW w:w="5103" w:type="dxa"/>
          </w:tcPr>
          <w:p w14:paraId="563097CA" w14:textId="77777777" w:rsidR="00A757DC" w:rsidRDefault="000A0A56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0A0A56">
              <w:rPr>
                <w:rFonts w:ascii="Times New Roman" w:hAnsi="Times New Roman"/>
                <w:b/>
                <w:bCs/>
                <w:lang w:val="et-EE"/>
              </w:rPr>
              <w:t>Tallinna Transpordi</w:t>
            </w:r>
            <w:r w:rsidR="00A757DC">
              <w:rPr>
                <w:rFonts w:ascii="Times New Roman" w:hAnsi="Times New Roman"/>
                <w:b/>
                <w:bCs/>
                <w:lang w:val="et-EE"/>
              </w:rPr>
              <w:t>amet</w:t>
            </w:r>
          </w:p>
          <w:p w14:paraId="213C0DB5" w14:textId="77777777" w:rsidR="00B53D09" w:rsidRPr="001349E2" w:rsidRDefault="00B53D09">
            <w:pPr>
              <w:rPr>
                <w:rFonts w:ascii="Times New Roman" w:hAnsi="Times New Roman"/>
                <w:lang w:val="et-EE"/>
              </w:rPr>
            </w:pPr>
            <w:proofErr w:type="spellStart"/>
            <w:r w:rsidRPr="001349E2">
              <w:rPr>
                <w:rFonts w:ascii="Times New Roman" w:hAnsi="Times New Roman"/>
                <w:lang w:val="et-EE"/>
              </w:rPr>
              <w:t>Reg</w:t>
            </w:r>
            <w:proofErr w:type="spellEnd"/>
            <w:r w:rsidRPr="001349E2">
              <w:rPr>
                <w:rFonts w:ascii="Times New Roman" w:hAnsi="Times New Roman"/>
                <w:lang w:val="et-EE"/>
              </w:rPr>
              <w:t xml:space="preserve"> kood</w:t>
            </w:r>
            <w:r w:rsidR="00670793" w:rsidRPr="001349E2">
              <w:rPr>
                <w:rFonts w:ascii="Times New Roman" w:hAnsi="Times New Roman"/>
                <w:lang w:val="et-EE"/>
              </w:rPr>
              <w:t xml:space="preserve"> </w:t>
            </w:r>
            <w:r w:rsidR="000A0A56" w:rsidRPr="000A0A56">
              <w:rPr>
                <w:rFonts w:ascii="Times New Roman" w:hAnsi="Times New Roman"/>
                <w:lang w:val="et-EE"/>
              </w:rPr>
              <w:t>75028252</w:t>
            </w:r>
          </w:p>
          <w:p w14:paraId="17E68CC2" w14:textId="77777777" w:rsidR="00B53D09" w:rsidRPr="001349E2" w:rsidRDefault="00B53D09">
            <w:pPr>
              <w:rPr>
                <w:rFonts w:ascii="Times New Roman" w:hAnsi="Times New Roman"/>
                <w:lang w:val="et-EE"/>
              </w:rPr>
            </w:pPr>
            <w:r w:rsidRPr="001349E2">
              <w:rPr>
                <w:rFonts w:ascii="Times New Roman" w:hAnsi="Times New Roman"/>
                <w:lang w:val="et-EE"/>
              </w:rPr>
              <w:t>Aadress</w:t>
            </w:r>
            <w:r w:rsidR="00670793" w:rsidRPr="001349E2">
              <w:rPr>
                <w:rFonts w:ascii="Times New Roman" w:hAnsi="Times New Roman"/>
                <w:lang w:val="et-EE"/>
              </w:rPr>
              <w:t xml:space="preserve"> </w:t>
            </w:r>
            <w:r w:rsidR="000A0A56" w:rsidRPr="000A0A56">
              <w:rPr>
                <w:rFonts w:ascii="Times New Roman" w:hAnsi="Times New Roman"/>
                <w:lang w:val="et-EE"/>
              </w:rPr>
              <w:t>Toompuiestee 35, 10149 Tallinn</w:t>
            </w:r>
          </w:p>
          <w:p w14:paraId="02B2A434" w14:textId="77777777" w:rsidR="00B53D09" w:rsidRPr="001349E2" w:rsidRDefault="00B53D09">
            <w:pPr>
              <w:rPr>
                <w:rFonts w:ascii="Times New Roman" w:hAnsi="Times New Roman"/>
                <w:lang w:val="et-EE"/>
              </w:rPr>
            </w:pPr>
            <w:r w:rsidRPr="001349E2">
              <w:rPr>
                <w:rFonts w:ascii="Times New Roman" w:hAnsi="Times New Roman"/>
                <w:lang w:val="et-EE"/>
              </w:rPr>
              <w:t xml:space="preserve">(edaspidi </w:t>
            </w:r>
            <w:r w:rsidR="000A0A56">
              <w:rPr>
                <w:rFonts w:ascii="Times New Roman" w:hAnsi="Times New Roman"/>
                <w:lang w:val="et-EE"/>
              </w:rPr>
              <w:t>TTA</w:t>
            </w:r>
            <w:r w:rsidRPr="001349E2">
              <w:rPr>
                <w:rFonts w:ascii="Times New Roman" w:hAnsi="Times New Roman"/>
                <w:lang w:val="et-EE"/>
              </w:rPr>
              <w:t>),</w:t>
            </w:r>
          </w:p>
          <w:p w14:paraId="1A521B6F" w14:textId="282D1F7D" w:rsidR="00B53D09" w:rsidRDefault="00B53D09">
            <w:pPr>
              <w:rPr>
                <w:rFonts w:ascii="Times New Roman" w:hAnsi="Times New Roman"/>
                <w:lang w:val="et-EE"/>
              </w:rPr>
            </w:pPr>
            <w:r w:rsidRPr="001349E2">
              <w:rPr>
                <w:rFonts w:ascii="Times New Roman" w:hAnsi="Times New Roman"/>
                <w:lang w:val="et-EE"/>
              </w:rPr>
              <w:t>keda esind</w:t>
            </w:r>
            <w:r w:rsidR="00710C90">
              <w:rPr>
                <w:rFonts w:ascii="Times New Roman" w:hAnsi="Times New Roman"/>
                <w:lang w:val="et-EE"/>
              </w:rPr>
              <w:t>ab</w:t>
            </w:r>
            <w:r w:rsidRPr="001349E2">
              <w:rPr>
                <w:rFonts w:ascii="Times New Roman" w:hAnsi="Times New Roman"/>
                <w:lang w:val="et-EE"/>
              </w:rPr>
              <w:t xml:space="preserve"> </w:t>
            </w:r>
            <w:r w:rsidR="00710C90">
              <w:rPr>
                <w:rFonts w:ascii="Times New Roman" w:hAnsi="Times New Roman"/>
                <w:lang w:val="et-EE"/>
              </w:rPr>
              <w:t>ameti põhimääruse</w:t>
            </w:r>
            <w:r w:rsidRPr="001349E2">
              <w:rPr>
                <w:rFonts w:ascii="Times New Roman" w:hAnsi="Times New Roman"/>
                <w:lang w:val="et-EE"/>
              </w:rPr>
              <w:t xml:space="preserve"> alusel </w:t>
            </w:r>
            <w:r w:rsidR="00710C90">
              <w:rPr>
                <w:rFonts w:ascii="Times New Roman" w:hAnsi="Times New Roman"/>
                <w:lang w:val="et-EE"/>
              </w:rPr>
              <w:t>ameti juhataja</w:t>
            </w:r>
            <w:r w:rsidRPr="001349E2">
              <w:rPr>
                <w:rFonts w:ascii="Times New Roman" w:hAnsi="Times New Roman"/>
                <w:lang w:val="et-EE"/>
              </w:rPr>
              <w:t xml:space="preserve"> </w:t>
            </w:r>
            <w:r w:rsidR="00710C90" w:rsidRPr="009C3AB6">
              <w:rPr>
                <w:rFonts w:ascii="Times New Roman" w:hAnsi="Times New Roman"/>
                <w:lang w:val="et-EE"/>
              </w:rPr>
              <w:t>Indrek Gailan</w:t>
            </w:r>
          </w:p>
          <w:p w14:paraId="5AF3422C" w14:textId="77777777" w:rsidR="00AC5A05" w:rsidRPr="001349E2" w:rsidRDefault="00AC5A05">
            <w:pPr>
              <w:rPr>
                <w:rFonts w:ascii="Times New Roman" w:hAnsi="Times New Roman"/>
                <w:lang w:val="et-EE"/>
              </w:rPr>
            </w:pPr>
          </w:p>
        </w:tc>
        <w:tc>
          <w:tcPr>
            <w:tcW w:w="5387" w:type="dxa"/>
          </w:tcPr>
          <w:p w14:paraId="413E8274" w14:textId="77777777" w:rsidR="008623DF" w:rsidRDefault="008623DF">
            <w:pPr>
              <w:rPr>
                <w:rFonts w:ascii="Times New Roman" w:hAnsi="Times New Roman"/>
                <w:b/>
                <w:bCs/>
                <w:lang w:val="et-EE"/>
              </w:rPr>
            </w:pPr>
            <w:r w:rsidRPr="008623DF">
              <w:rPr>
                <w:rFonts w:ascii="Times New Roman" w:hAnsi="Times New Roman"/>
                <w:b/>
                <w:bCs/>
                <w:lang w:val="et-EE"/>
              </w:rPr>
              <w:t>Transpordi</w:t>
            </w:r>
            <w:r w:rsidR="00A757DC">
              <w:rPr>
                <w:rFonts w:ascii="Times New Roman" w:hAnsi="Times New Roman"/>
                <w:b/>
                <w:bCs/>
                <w:lang w:val="et-EE"/>
              </w:rPr>
              <w:t>amet</w:t>
            </w:r>
            <w:r>
              <w:rPr>
                <w:rFonts w:ascii="Times New Roman" w:hAnsi="Times New Roman"/>
                <w:b/>
                <w:bCs/>
                <w:lang w:val="et-EE"/>
              </w:rPr>
              <w:t xml:space="preserve"> </w:t>
            </w:r>
          </w:p>
          <w:p w14:paraId="161F6845" w14:textId="77777777" w:rsidR="00B53D09" w:rsidRDefault="008623DF">
            <w:pPr>
              <w:rPr>
                <w:rFonts w:ascii="Times New Roman" w:hAnsi="Times New Roman"/>
                <w:lang w:val="et-EE"/>
              </w:rPr>
            </w:pPr>
            <w:proofErr w:type="spellStart"/>
            <w:r w:rsidRPr="008623DF">
              <w:rPr>
                <w:rFonts w:ascii="Times New Roman" w:hAnsi="Times New Roman"/>
                <w:lang w:val="et-EE"/>
              </w:rPr>
              <w:t>R</w:t>
            </w:r>
            <w:r w:rsidR="00AC5A05" w:rsidRPr="008623DF">
              <w:rPr>
                <w:rFonts w:ascii="Times New Roman" w:hAnsi="Times New Roman"/>
                <w:lang w:val="et-EE"/>
              </w:rPr>
              <w:t>eg</w:t>
            </w:r>
            <w:proofErr w:type="spellEnd"/>
            <w:r w:rsidR="00AC5A05">
              <w:rPr>
                <w:rFonts w:ascii="Times New Roman" w:hAnsi="Times New Roman"/>
                <w:lang w:val="et-EE"/>
              </w:rPr>
              <w:t xml:space="preserve">. kood </w:t>
            </w:r>
            <w:r w:rsidRPr="008623DF">
              <w:rPr>
                <w:rFonts w:ascii="Times New Roman" w:hAnsi="Times New Roman"/>
                <w:lang w:val="et-EE"/>
              </w:rPr>
              <w:t>70001490</w:t>
            </w:r>
            <w:r w:rsidR="00AC5A05">
              <w:rPr>
                <w:rFonts w:ascii="Times New Roman" w:hAnsi="Times New Roman"/>
                <w:lang w:val="et-EE"/>
              </w:rPr>
              <w:t xml:space="preserve"> </w:t>
            </w:r>
          </w:p>
          <w:p w14:paraId="4DEFE786" w14:textId="77777777" w:rsidR="00AC5A05" w:rsidRDefault="00AC5A05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Aadress </w:t>
            </w:r>
            <w:r w:rsidR="008623DF" w:rsidRPr="008623DF">
              <w:rPr>
                <w:rFonts w:ascii="Times New Roman" w:hAnsi="Times New Roman"/>
                <w:lang w:val="et-EE"/>
              </w:rPr>
              <w:t>Valge 4/1 Tallinn 11413</w:t>
            </w:r>
          </w:p>
          <w:p w14:paraId="0791CBF6" w14:textId="77777777" w:rsidR="00AC5A05" w:rsidRDefault="00AC5A05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(edaspidi</w:t>
            </w:r>
            <w:r w:rsidR="003430A3">
              <w:rPr>
                <w:rFonts w:ascii="Times New Roman" w:hAnsi="Times New Roman"/>
                <w:lang w:val="et-EE"/>
              </w:rPr>
              <w:t xml:space="preserve"> </w:t>
            </w:r>
            <w:r w:rsidR="008623DF">
              <w:rPr>
                <w:rFonts w:ascii="Times New Roman" w:hAnsi="Times New Roman"/>
                <w:lang w:val="et-EE"/>
              </w:rPr>
              <w:t>TRAM</w:t>
            </w:r>
            <w:r w:rsidR="003430A3">
              <w:rPr>
                <w:rFonts w:ascii="Times New Roman" w:hAnsi="Times New Roman"/>
                <w:lang w:val="et-EE"/>
              </w:rPr>
              <w:t xml:space="preserve">), </w:t>
            </w:r>
          </w:p>
          <w:p w14:paraId="76367E1A" w14:textId="77777777" w:rsidR="001472F1" w:rsidRDefault="003430A3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keda esindab </w:t>
            </w:r>
            <w:r w:rsidR="00CA5926" w:rsidRPr="00CA5926">
              <w:rPr>
                <w:rFonts w:ascii="Times New Roman" w:hAnsi="Times New Roman"/>
                <w:lang w:val="et-EE"/>
              </w:rPr>
              <w:t>Strateegilise planeerimise teenistus</w:t>
            </w:r>
            <w:r w:rsidR="00CA5926">
              <w:rPr>
                <w:rFonts w:ascii="Times New Roman" w:hAnsi="Times New Roman"/>
                <w:lang w:val="et-EE"/>
              </w:rPr>
              <w:t xml:space="preserve">e </w:t>
            </w:r>
          </w:p>
          <w:p w14:paraId="6061A917" w14:textId="5C8505A5" w:rsidR="003430A3" w:rsidRPr="001349E2" w:rsidRDefault="00CA5926">
            <w:pPr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direktor Martin Lengi.</w:t>
            </w:r>
            <w:r w:rsidR="00853049">
              <w:rPr>
                <w:rFonts w:ascii="Times New Roman" w:hAnsi="Times New Roman"/>
                <w:lang w:val="et-EE"/>
              </w:rPr>
              <w:t xml:space="preserve"> </w:t>
            </w:r>
          </w:p>
        </w:tc>
      </w:tr>
    </w:tbl>
    <w:p w14:paraId="3853217E" w14:textId="77777777" w:rsidR="00930287" w:rsidRPr="00F165ED" w:rsidRDefault="00B53D09" w:rsidP="00F165ED">
      <w:pPr>
        <w:rPr>
          <w:rFonts w:ascii="Times New Roman" w:hAnsi="Times New Roman"/>
          <w:lang w:val="et-EE"/>
        </w:rPr>
      </w:pPr>
      <w:r w:rsidRPr="001349E2">
        <w:rPr>
          <w:rFonts w:ascii="Times New Roman" w:hAnsi="Times New Roman"/>
          <w:lang w:val="et-EE"/>
        </w:rPr>
        <w:t xml:space="preserve">edaspidi </w:t>
      </w:r>
      <w:r w:rsidR="005C6D6D" w:rsidRPr="001349E2">
        <w:rPr>
          <w:rFonts w:ascii="Times New Roman" w:hAnsi="Times New Roman"/>
          <w:lang w:val="et-EE"/>
        </w:rPr>
        <w:t xml:space="preserve">eraldi nimetatud ka kui </w:t>
      </w:r>
      <w:r w:rsidR="002236C4" w:rsidRPr="001349E2">
        <w:rPr>
          <w:rFonts w:ascii="Times New Roman" w:hAnsi="Times New Roman"/>
          <w:lang w:val="et-EE"/>
        </w:rPr>
        <w:t>Pool</w:t>
      </w:r>
      <w:r w:rsidR="005C6D6D" w:rsidRPr="001349E2">
        <w:rPr>
          <w:rFonts w:ascii="Times New Roman" w:hAnsi="Times New Roman"/>
          <w:lang w:val="et-EE"/>
        </w:rPr>
        <w:t xml:space="preserve"> ja </w:t>
      </w:r>
      <w:r w:rsidRPr="001349E2">
        <w:rPr>
          <w:rFonts w:ascii="Times New Roman" w:hAnsi="Times New Roman"/>
          <w:lang w:val="et-EE"/>
        </w:rPr>
        <w:t xml:space="preserve">ühiselt kui </w:t>
      </w:r>
      <w:r w:rsidR="002236C4" w:rsidRPr="001349E2">
        <w:rPr>
          <w:rFonts w:ascii="Times New Roman" w:hAnsi="Times New Roman"/>
          <w:lang w:val="et-EE"/>
        </w:rPr>
        <w:t>Pool</w:t>
      </w:r>
      <w:r w:rsidRPr="001349E2">
        <w:rPr>
          <w:rFonts w:ascii="Times New Roman" w:hAnsi="Times New Roman"/>
          <w:lang w:val="et-EE"/>
        </w:rPr>
        <w:t>ed</w:t>
      </w:r>
      <w:r w:rsidR="00F165ED">
        <w:rPr>
          <w:rFonts w:ascii="Times New Roman" w:hAnsi="Times New Roman"/>
          <w:lang w:val="et-EE"/>
        </w:rPr>
        <w:t xml:space="preserve">, </w:t>
      </w:r>
      <w:r w:rsidR="00F165ED">
        <w:rPr>
          <w:rFonts w:ascii="Times New Roman" w:hAnsi="Times New Roman"/>
          <w:b/>
          <w:bCs/>
          <w:lang w:val="et-EE"/>
        </w:rPr>
        <w:t>v</w:t>
      </w:r>
      <w:r w:rsidR="00930287" w:rsidRPr="001349E2">
        <w:rPr>
          <w:rFonts w:ascii="Times New Roman" w:hAnsi="Times New Roman"/>
          <w:b/>
          <w:bCs/>
          <w:lang w:val="et-EE"/>
        </w:rPr>
        <w:t>õttes arvesse, et</w:t>
      </w:r>
      <w:r w:rsidR="00DA40EE">
        <w:rPr>
          <w:rFonts w:ascii="Times New Roman" w:hAnsi="Times New Roman"/>
          <w:b/>
          <w:bCs/>
          <w:lang w:val="et-EE"/>
        </w:rPr>
        <w:t xml:space="preserve">: </w:t>
      </w:r>
    </w:p>
    <w:p w14:paraId="6838B311" w14:textId="70BFF500" w:rsidR="00CC28E0" w:rsidRDefault="007D02A6" w:rsidP="003430A3">
      <w:pPr>
        <w:pStyle w:val="ListParagraph"/>
        <w:numPr>
          <w:ilvl w:val="0"/>
          <w:numId w:val="27"/>
        </w:numPr>
        <w:spacing w:line="240" w:lineRule="auto"/>
        <w:ind w:left="709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Pooled</w:t>
      </w:r>
      <w:r w:rsidR="00567F73">
        <w:rPr>
          <w:rFonts w:ascii="Times New Roman" w:hAnsi="Times New Roman"/>
          <w:lang w:val="et-EE"/>
        </w:rPr>
        <w:t xml:space="preserve"> on avaliku sektori hankija</w:t>
      </w:r>
      <w:r>
        <w:rPr>
          <w:rFonts w:ascii="Times New Roman" w:hAnsi="Times New Roman"/>
          <w:lang w:val="et-EE"/>
        </w:rPr>
        <w:t>d</w:t>
      </w:r>
      <w:r w:rsidR="00567F73">
        <w:rPr>
          <w:rFonts w:ascii="Times New Roman" w:hAnsi="Times New Roman"/>
          <w:lang w:val="et-EE"/>
        </w:rPr>
        <w:t xml:space="preserve"> </w:t>
      </w:r>
      <w:r w:rsidR="00930287" w:rsidRPr="00D870D7">
        <w:rPr>
          <w:rFonts w:ascii="Times New Roman" w:hAnsi="Times New Roman"/>
          <w:lang w:val="et-EE"/>
        </w:rPr>
        <w:t>riigihangete seaduse</w:t>
      </w:r>
      <w:r w:rsidR="006D64FD" w:rsidRPr="00D870D7">
        <w:rPr>
          <w:rFonts w:ascii="Times New Roman" w:hAnsi="Times New Roman"/>
          <w:lang w:val="et-EE"/>
        </w:rPr>
        <w:t xml:space="preserve"> (RHS)</w:t>
      </w:r>
      <w:r w:rsidR="00930287" w:rsidRPr="00D870D7">
        <w:rPr>
          <w:rFonts w:ascii="Times New Roman" w:hAnsi="Times New Roman"/>
          <w:lang w:val="et-EE"/>
        </w:rPr>
        <w:t xml:space="preserve"> § 5 lg 1 tähenduses</w:t>
      </w:r>
      <w:r w:rsidR="006D64FD" w:rsidRPr="00D870D7">
        <w:rPr>
          <w:rFonts w:ascii="Times New Roman" w:hAnsi="Times New Roman"/>
          <w:lang w:val="et-EE"/>
        </w:rPr>
        <w:t xml:space="preserve"> </w:t>
      </w:r>
      <w:r w:rsidR="006D64FD" w:rsidRPr="003430A3">
        <w:rPr>
          <w:rFonts w:ascii="Times New Roman" w:hAnsi="Times New Roman"/>
          <w:lang w:val="et-EE"/>
        </w:rPr>
        <w:t>ja</w:t>
      </w:r>
      <w:r w:rsidR="003430A3">
        <w:rPr>
          <w:rFonts w:ascii="Times New Roman" w:hAnsi="Times New Roman"/>
          <w:lang w:val="et-EE"/>
        </w:rPr>
        <w:t xml:space="preserve"> seega</w:t>
      </w:r>
      <w:r w:rsidR="006D64FD" w:rsidRPr="003430A3">
        <w:rPr>
          <w:rFonts w:ascii="Times New Roman" w:hAnsi="Times New Roman"/>
          <w:lang w:val="et-EE"/>
        </w:rPr>
        <w:t xml:space="preserve"> </w:t>
      </w:r>
      <w:r w:rsidR="00853049">
        <w:rPr>
          <w:rFonts w:ascii="Times New Roman" w:hAnsi="Times New Roman"/>
          <w:lang w:val="et-EE"/>
        </w:rPr>
        <w:t xml:space="preserve">hangitava </w:t>
      </w:r>
      <w:r w:rsidR="006F7535">
        <w:rPr>
          <w:rFonts w:ascii="Times New Roman" w:hAnsi="Times New Roman"/>
          <w:lang w:val="et-EE"/>
        </w:rPr>
        <w:t>t</w:t>
      </w:r>
      <w:r w:rsidR="00853049">
        <w:rPr>
          <w:rFonts w:ascii="Times New Roman" w:hAnsi="Times New Roman"/>
          <w:lang w:val="et-EE"/>
        </w:rPr>
        <w:t>eenus</w:t>
      </w:r>
      <w:r w:rsidR="006F7535">
        <w:rPr>
          <w:rFonts w:ascii="Times New Roman" w:hAnsi="Times New Roman"/>
          <w:lang w:val="et-EE"/>
        </w:rPr>
        <w:t>e</w:t>
      </w:r>
      <w:r w:rsidR="00BE3B5B" w:rsidRPr="003430A3">
        <w:rPr>
          <w:rFonts w:ascii="Times New Roman" w:hAnsi="Times New Roman"/>
          <w:lang w:val="et-EE"/>
        </w:rPr>
        <w:t xml:space="preserve"> tellimise </w:t>
      </w:r>
      <w:r w:rsidR="001734CE" w:rsidRPr="003430A3">
        <w:rPr>
          <w:rFonts w:ascii="Times New Roman" w:hAnsi="Times New Roman"/>
          <w:lang w:val="et-EE"/>
        </w:rPr>
        <w:t xml:space="preserve">osas </w:t>
      </w:r>
      <w:r w:rsidR="006D64FD" w:rsidRPr="003430A3">
        <w:rPr>
          <w:rFonts w:ascii="Times New Roman" w:hAnsi="Times New Roman"/>
          <w:lang w:val="et-EE"/>
        </w:rPr>
        <w:t xml:space="preserve">hangete läbiviimisel </w:t>
      </w:r>
      <w:r w:rsidR="005A7597">
        <w:rPr>
          <w:rFonts w:ascii="Times New Roman" w:hAnsi="Times New Roman"/>
          <w:lang w:val="et-EE"/>
        </w:rPr>
        <w:t xml:space="preserve">on </w:t>
      </w:r>
      <w:r w:rsidR="00853049">
        <w:rPr>
          <w:rFonts w:ascii="Times New Roman" w:hAnsi="Times New Roman"/>
          <w:lang w:val="et-EE"/>
        </w:rPr>
        <w:t>Pooled</w:t>
      </w:r>
      <w:r w:rsidR="005A7597">
        <w:rPr>
          <w:rFonts w:ascii="Times New Roman" w:hAnsi="Times New Roman"/>
          <w:lang w:val="et-EE"/>
        </w:rPr>
        <w:t xml:space="preserve"> kohustatud</w:t>
      </w:r>
      <w:r w:rsidR="00853049">
        <w:rPr>
          <w:rFonts w:ascii="Times New Roman" w:hAnsi="Times New Roman"/>
          <w:lang w:val="et-EE"/>
        </w:rPr>
        <w:t xml:space="preserve"> lähtuma</w:t>
      </w:r>
      <w:r w:rsidR="006D64FD" w:rsidRPr="003430A3">
        <w:rPr>
          <w:rFonts w:ascii="Times New Roman" w:hAnsi="Times New Roman"/>
          <w:lang w:val="et-EE"/>
        </w:rPr>
        <w:t xml:space="preserve"> RHS</w:t>
      </w:r>
      <w:r w:rsidR="005E062F" w:rsidRPr="003430A3">
        <w:rPr>
          <w:rFonts w:ascii="Times New Roman" w:hAnsi="Times New Roman"/>
          <w:lang w:val="et-EE"/>
        </w:rPr>
        <w:t>-</w:t>
      </w:r>
      <w:proofErr w:type="spellStart"/>
      <w:r w:rsidR="006D64FD" w:rsidRPr="003430A3">
        <w:rPr>
          <w:rFonts w:ascii="Times New Roman" w:hAnsi="Times New Roman"/>
          <w:lang w:val="et-EE"/>
        </w:rPr>
        <w:t>is</w:t>
      </w:r>
      <w:proofErr w:type="spellEnd"/>
      <w:r w:rsidR="006D64FD" w:rsidRPr="003430A3">
        <w:rPr>
          <w:rFonts w:ascii="Times New Roman" w:hAnsi="Times New Roman"/>
          <w:lang w:val="et-EE"/>
        </w:rPr>
        <w:t xml:space="preserve"> toodud põhimõtetest ja regulatsioonist</w:t>
      </w:r>
      <w:r w:rsidR="00853049">
        <w:rPr>
          <w:rFonts w:ascii="Times New Roman" w:hAnsi="Times New Roman"/>
          <w:lang w:val="et-EE"/>
        </w:rPr>
        <w:t>, arvestades teenuse eeldatavat maksumust</w:t>
      </w:r>
      <w:r w:rsidR="00DA40EE">
        <w:rPr>
          <w:rFonts w:ascii="Times New Roman" w:hAnsi="Times New Roman"/>
          <w:lang w:val="et-EE"/>
        </w:rPr>
        <w:t>;</w:t>
      </w:r>
    </w:p>
    <w:p w14:paraId="623A7A46" w14:textId="630D723F" w:rsidR="00DA40EE" w:rsidRPr="00DA40EE" w:rsidRDefault="00DA40EE" w:rsidP="00DA40EE">
      <w:pPr>
        <w:pStyle w:val="ListParagraph"/>
        <w:numPr>
          <w:ilvl w:val="0"/>
          <w:numId w:val="27"/>
        </w:numPr>
        <w:spacing w:line="240" w:lineRule="auto"/>
        <w:ind w:left="709"/>
        <w:rPr>
          <w:rFonts w:ascii="Times New Roman" w:hAnsi="Times New Roman"/>
          <w:lang w:val="et-EE"/>
        </w:rPr>
      </w:pPr>
      <w:r w:rsidRPr="001349E2">
        <w:rPr>
          <w:rFonts w:ascii="Times New Roman" w:hAnsi="Times New Roman"/>
          <w:lang w:val="et-EE"/>
        </w:rPr>
        <w:t xml:space="preserve">Pooltel on soov teha koostööd </w:t>
      </w:r>
      <w:r w:rsidR="007D02A6">
        <w:rPr>
          <w:rFonts w:ascii="Times New Roman" w:hAnsi="Times New Roman"/>
          <w:lang w:val="et-EE"/>
        </w:rPr>
        <w:t>Eesti</w:t>
      </w:r>
      <w:r w:rsidR="008253AF">
        <w:rPr>
          <w:rFonts w:ascii="Times New Roman" w:hAnsi="Times New Roman"/>
          <w:lang w:val="et-EE"/>
        </w:rPr>
        <w:t xml:space="preserve"> elanike</w:t>
      </w:r>
      <w:r w:rsidR="007D02A6">
        <w:rPr>
          <w:rFonts w:ascii="Times New Roman" w:hAnsi="Times New Roman"/>
          <w:lang w:val="et-EE"/>
        </w:rPr>
        <w:t xml:space="preserve"> liikuvusuuringu</w:t>
      </w:r>
      <w:r w:rsidR="008253AF">
        <w:rPr>
          <w:rFonts w:ascii="Times New Roman" w:hAnsi="Times New Roman"/>
          <w:lang w:val="et-EE"/>
        </w:rPr>
        <w:t xml:space="preserve"> (edaspidi EELU-2025)</w:t>
      </w:r>
      <w:r w:rsidR="007D02A6">
        <w:rPr>
          <w:rFonts w:ascii="Times New Roman" w:hAnsi="Times New Roman"/>
          <w:lang w:val="et-EE"/>
        </w:rPr>
        <w:t xml:space="preserve"> hankimisel</w:t>
      </w:r>
      <w:r w:rsidR="0032583E">
        <w:rPr>
          <w:rFonts w:ascii="Times New Roman" w:hAnsi="Times New Roman"/>
          <w:lang w:val="et-EE"/>
        </w:rPr>
        <w:t xml:space="preserve"> (ühine hankeobjekt)</w:t>
      </w:r>
      <w:r w:rsidRPr="001349E2">
        <w:rPr>
          <w:rFonts w:ascii="Times New Roman" w:hAnsi="Times New Roman"/>
          <w:lang w:val="et-EE"/>
        </w:rPr>
        <w:t xml:space="preserve">, kus Poolte </w:t>
      </w:r>
      <w:r w:rsidR="007D02A6">
        <w:rPr>
          <w:rFonts w:ascii="Times New Roman" w:hAnsi="Times New Roman"/>
          <w:lang w:val="et-EE"/>
        </w:rPr>
        <w:t>uuritavad teemad kattuvad</w:t>
      </w:r>
      <w:r w:rsidRPr="001349E2">
        <w:rPr>
          <w:rFonts w:ascii="Times New Roman" w:hAnsi="Times New Roman"/>
          <w:lang w:val="et-EE"/>
        </w:rPr>
        <w:t>, et vältida tööde ebamõistlikku dubleerimist;</w:t>
      </w:r>
    </w:p>
    <w:p w14:paraId="7871CD3B" w14:textId="19BA8FF1" w:rsidR="00BE3B5B" w:rsidRDefault="00A6270A" w:rsidP="00181CF2">
      <w:pPr>
        <w:pStyle w:val="ListParagraph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v</w:t>
      </w:r>
      <w:r w:rsidR="00BE3B5B" w:rsidRPr="001349E2">
        <w:rPr>
          <w:rFonts w:ascii="Times New Roman" w:hAnsi="Times New Roman"/>
          <w:lang w:val="et-EE"/>
        </w:rPr>
        <w:t xml:space="preserve">astavalt </w:t>
      </w:r>
      <w:r w:rsidR="00DA40EE">
        <w:rPr>
          <w:rFonts w:ascii="Times New Roman" w:hAnsi="Times New Roman"/>
          <w:lang w:val="et-EE"/>
        </w:rPr>
        <w:t xml:space="preserve">RHS § 43 lõikes 1 toodule </w:t>
      </w:r>
      <w:r w:rsidR="0084737C">
        <w:rPr>
          <w:rFonts w:ascii="Times New Roman" w:hAnsi="Times New Roman"/>
          <w:lang w:val="et-EE"/>
        </w:rPr>
        <w:t xml:space="preserve">lepivad </w:t>
      </w:r>
      <w:r w:rsidR="00DA40EE">
        <w:rPr>
          <w:rFonts w:ascii="Times New Roman" w:hAnsi="Times New Roman"/>
          <w:lang w:val="et-EE"/>
        </w:rPr>
        <w:t xml:space="preserve">Pooled kokku </w:t>
      </w:r>
      <w:r w:rsidR="00567F73">
        <w:rPr>
          <w:rFonts w:ascii="Times New Roman" w:hAnsi="Times New Roman"/>
          <w:lang w:val="et-EE"/>
        </w:rPr>
        <w:t>ühise</w:t>
      </w:r>
      <w:r w:rsidR="008E742A">
        <w:rPr>
          <w:rFonts w:ascii="Times New Roman" w:hAnsi="Times New Roman"/>
          <w:lang w:val="et-EE"/>
        </w:rPr>
        <w:t xml:space="preserve"> </w:t>
      </w:r>
      <w:r w:rsidR="008575D1">
        <w:rPr>
          <w:rFonts w:ascii="Times New Roman" w:hAnsi="Times New Roman"/>
          <w:lang w:val="et-EE"/>
        </w:rPr>
        <w:t>EELU-2025</w:t>
      </w:r>
      <w:r w:rsidR="00567F73">
        <w:rPr>
          <w:rFonts w:ascii="Times New Roman" w:hAnsi="Times New Roman"/>
          <w:lang w:val="et-EE"/>
        </w:rPr>
        <w:t xml:space="preserve"> riigihan</w:t>
      </w:r>
      <w:r w:rsidR="0084737C">
        <w:rPr>
          <w:rFonts w:ascii="Times New Roman" w:hAnsi="Times New Roman"/>
          <w:lang w:val="et-EE"/>
        </w:rPr>
        <w:t>ke</w:t>
      </w:r>
      <w:r w:rsidR="00567F73">
        <w:rPr>
          <w:rFonts w:ascii="Times New Roman" w:hAnsi="Times New Roman"/>
          <w:lang w:val="et-EE"/>
        </w:rPr>
        <w:t xml:space="preserve"> (</w:t>
      </w:r>
      <w:r w:rsidR="00853049">
        <w:rPr>
          <w:rFonts w:ascii="Times New Roman" w:hAnsi="Times New Roman"/>
          <w:lang w:val="et-EE"/>
        </w:rPr>
        <w:t xml:space="preserve">edaspidi ka kui </w:t>
      </w:r>
      <w:proofErr w:type="spellStart"/>
      <w:r w:rsidR="00567F73">
        <w:rPr>
          <w:rFonts w:ascii="Times New Roman" w:hAnsi="Times New Roman"/>
          <w:lang w:val="et-EE"/>
        </w:rPr>
        <w:t>ühishan</w:t>
      </w:r>
      <w:r w:rsidR="0084737C">
        <w:rPr>
          <w:rFonts w:ascii="Times New Roman" w:hAnsi="Times New Roman"/>
          <w:lang w:val="et-EE"/>
        </w:rPr>
        <w:t>ke</w:t>
      </w:r>
      <w:proofErr w:type="spellEnd"/>
      <w:r w:rsidR="00567F73">
        <w:rPr>
          <w:rFonts w:ascii="Times New Roman" w:hAnsi="Times New Roman"/>
          <w:lang w:val="et-EE"/>
        </w:rPr>
        <w:t>)</w:t>
      </w:r>
      <w:r w:rsidR="00F165ED">
        <w:rPr>
          <w:rFonts w:ascii="Times New Roman" w:hAnsi="Times New Roman"/>
          <w:lang w:val="et-EE"/>
        </w:rPr>
        <w:t xml:space="preserve"> korraldamises, mil</w:t>
      </w:r>
      <w:r w:rsidR="00F81B9E">
        <w:rPr>
          <w:rFonts w:ascii="Times New Roman" w:hAnsi="Times New Roman"/>
          <w:lang w:val="et-EE"/>
        </w:rPr>
        <w:t>les</w:t>
      </w:r>
      <w:r w:rsidR="00F165ED">
        <w:rPr>
          <w:rFonts w:ascii="Times New Roman" w:hAnsi="Times New Roman"/>
          <w:lang w:val="et-EE"/>
        </w:rPr>
        <w:t xml:space="preserve"> üks hankija</w:t>
      </w:r>
      <w:r w:rsidR="00C023DD">
        <w:rPr>
          <w:rFonts w:ascii="Times New Roman" w:hAnsi="Times New Roman"/>
          <w:lang w:val="et-EE"/>
        </w:rPr>
        <w:t xml:space="preserve"> (TTA</w:t>
      </w:r>
      <w:r w:rsidR="00564203">
        <w:rPr>
          <w:rFonts w:ascii="Times New Roman" w:hAnsi="Times New Roman"/>
          <w:lang w:val="et-EE"/>
        </w:rPr>
        <w:t xml:space="preserve"> ehk </w:t>
      </w:r>
      <w:proofErr w:type="spellStart"/>
      <w:r w:rsidR="00564203">
        <w:rPr>
          <w:rFonts w:ascii="Times New Roman" w:hAnsi="Times New Roman"/>
          <w:lang w:val="et-EE"/>
        </w:rPr>
        <w:t>ühishankija</w:t>
      </w:r>
      <w:proofErr w:type="spellEnd"/>
      <w:r w:rsidR="00C023DD">
        <w:rPr>
          <w:rFonts w:ascii="Times New Roman" w:hAnsi="Times New Roman"/>
          <w:lang w:val="et-EE"/>
        </w:rPr>
        <w:t xml:space="preserve">) </w:t>
      </w:r>
      <w:r w:rsidR="00001D6D">
        <w:rPr>
          <w:rFonts w:ascii="Times New Roman" w:hAnsi="Times New Roman"/>
          <w:lang w:val="et-EE"/>
        </w:rPr>
        <w:t>volitab</w:t>
      </w:r>
      <w:r w:rsidR="00F607E5">
        <w:rPr>
          <w:rFonts w:ascii="Times New Roman" w:hAnsi="Times New Roman"/>
          <w:lang w:val="et-EE"/>
        </w:rPr>
        <w:t xml:space="preserve"> teist hankijat</w:t>
      </w:r>
      <w:r w:rsidR="00853049">
        <w:rPr>
          <w:rFonts w:ascii="Times New Roman" w:hAnsi="Times New Roman"/>
          <w:lang w:val="et-EE"/>
        </w:rPr>
        <w:t xml:space="preserve"> (</w:t>
      </w:r>
      <w:r w:rsidR="007D02A6">
        <w:rPr>
          <w:rFonts w:ascii="Times New Roman" w:hAnsi="Times New Roman"/>
          <w:lang w:val="et-EE"/>
        </w:rPr>
        <w:t>TRAM</w:t>
      </w:r>
      <w:r w:rsidR="00B33B2E">
        <w:rPr>
          <w:rFonts w:ascii="Times New Roman" w:hAnsi="Times New Roman"/>
          <w:lang w:val="et-EE"/>
        </w:rPr>
        <w:t xml:space="preserve"> ehk juhtiv hankija</w:t>
      </w:r>
      <w:r w:rsidR="00853049">
        <w:rPr>
          <w:rFonts w:ascii="Times New Roman" w:hAnsi="Times New Roman"/>
          <w:lang w:val="et-EE"/>
        </w:rPr>
        <w:t>)</w:t>
      </w:r>
      <w:r w:rsidR="00F165ED">
        <w:rPr>
          <w:rFonts w:ascii="Times New Roman" w:hAnsi="Times New Roman"/>
          <w:lang w:val="et-EE"/>
        </w:rPr>
        <w:t xml:space="preserve"> </w:t>
      </w:r>
      <w:r w:rsidR="00F607E5">
        <w:rPr>
          <w:rFonts w:ascii="Times New Roman" w:hAnsi="Times New Roman"/>
          <w:lang w:val="et-EE"/>
        </w:rPr>
        <w:t>korraldama</w:t>
      </w:r>
      <w:r w:rsidR="00F165ED">
        <w:rPr>
          <w:rFonts w:ascii="Times New Roman" w:hAnsi="Times New Roman"/>
          <w:lang w:val="et-EE"/>
        </w:rPr>
        <w:t xml:space="preserve"> riigihan</w:t>
      </w:r>
      <w:r w:rsidR="008676E5">
        <w:rPr>
          <w:rFonts w:ascii="Times New Roman" w:hAnsi="Times New Roman"/>
          <w:lang w:val="et-EE"/>
        </w:rPr>
        <w:t>ke</w:t>
      </w:r>
      <w:r w:rsidR="00F165ED">
        <w:rPr>
          <w:rFonts w:ascii="Times New Roman" w:hAnsi="Times New Roman"/>
          <w:lang w:val="et-EE"/>
        </w:rPr>
        <w:t xml:space="preserve"> teise hankija </w:t>
      </w:r>
      <w:r w:rsidR="00853049">
        <w:rPr>
          <w:rFonts w:ascii="Times New Roman" w:hAnsi="Times New Roman"/>
          <w:lang w:val="et-EE"/>
        </w:rPr>
        <w:t>(</w:t>
      </w:r>
      <w:r w:rsidR="007D02A6">
        <w:rPr>
          <w:rFonts w:ascii="Times New Roman" w:hAnsi="Times New Roman"/>
          <w:lang w:val="et-EE"/>
        </w:rPr>
        <w:t>TTA</w:t>
      </w:r>
      <w:r w:rsidR="00B33B2E">
        <w:rPr>
          <w:rFonts w:ascii="Times New Roman" w:hAnsi="Times New Roman"/>
          <w:lang w:val="et-EE"/>
        </w:rPr>
        <w:t xml:space="preserve"> ehk </w:t>
      </w:r>
      <w:proofErr w:type="spellStart"/>
      <w:r w:rsidR="00A855A1">
        <w:rPr>
          <w:rFonts w:ascii="Times New Roman" w:hAnsi="Times New Roman"/>
          <w:lang w:val="et-EE"/>
        </w:rPr>
        <w:t>ühishankija</w:t>
      </w:r>
      <w:proofErr w:type="spellEnd"/>
      <w:r w:rsidR="00853049">
        <w:rPr>
          <w:rFonts w:ascii="Times New Roman" w:hAnsi="Times New Roman"/>
          <w:lang w:val="et-EE"/>
        </w:rPr>
        <w:t xml:space="preserve">) </w:t>
      </w:r>
      <w:r w:rsidR="00F165ED">
        <w:rPr>
          <w:rFonts w:ascii="Times New Roman" w:hAnsi="Times New Roman"/>
          <w:lang w:val="et-EE"/>
        </w:rPr>
        <w:t xml:space="preserve">eest; </w:t>
      </w:r>
    </w:p>
    <w:p w14:paraId="40DB4FAA" w14:textId="77777777" w:rsidR="00F165ED" w:rsidRDefault="00F165ED" w:rsidP="00F165ED">
      <w:pPr>
        <w:spacing w:after="0" w:line="240" w:lineRule="auto"/>
        <w:jc w:val="both"/>
        <w:rPr>
          <w:rFonts w:ascii="Times New Roman" w:hAnsi="Times New Roman"/>
          <w:lang w:val="et-EE"/>
        </w:rPr>
      </w:pPr>
    </w:p>
    <w:p w14:paraId="388BF0B8" w14:textId="3C2A9880" w:rsidR="00F165ED" w:rsidRPr="007F712E" w:rsidRDefault="00F165ED" w:rsidP="00F165ED">
      <w:pPr>
        <w:spacing w:after="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t-EE"/>
        </w:rPr>
        <w:t>sõlmivad Pooled Kokkuleppe ühis</w:t>
      </w:r>
      <w:r w:rsidR="00AB6997">
        <w:rPr>
          <w:rFonts w:ascii="Times New Roman" w:hAnsi="Times New Roman"/>
          <w:lang w:val="et-EE"/>
        </w:rPr>
        <w:t>e</w:t>
      </w:r>
      <w:r>
        <w:rPr>
          <w:rFonts w:ascii="Times New Roman" w:hAnsi="Times New Roman"/>
          <w:lang w:val="et-EE"/>
        </w:rPr>
        <w:t xml:space="preserve"> riigihan</w:t>
      </w:r>
      <w:r w:rsidR="00AB6997">
        <w:rPr>
          <w:rFonts w:ascii="Times New Roman" w:hAnsi="Times New Roman"/>
          <w:lang w:val="et-EE"/>
        </w:rPr>
        <w:t>ke</w:t>
      </w:r>
      <w:r>
        <w:rPr>
          <w:rFonts w:ascii="Times New Roman" w:hAnsi="Times New Roman"/>
          <w:lang w:val="et-EE"/>
        </w:rPr>
        <w:t xml:space="preserve"> läbiviimises </w:t>
      </w:r>
      <w:r w:rsidR="00A6270A">
        <w:rPr>
          <w:rFonts w:ascii="Times New Roman" w:hAnsi="Times New Roman"/>
          <w:lang w:val="et-EE"/>
        </w:rPr>
        <w:t>alljärgnevalt</w:t>
      </w:r>
      <w:r>
        <w:rPr>
          <w:rFonts w:ascii="Times New Roman" w:hAnsi="Times New Roman"/>
          <w:lang w:val="et-EE"/>
        </w:rPr>
        <w:t xml:space="preserve">: </w:t>
      </w:r>
    </w:p>
    <w:p w14:paraId="6B9E9304" w14:textId="77777777" w:rsidR="00F165ED" w:rsidRDefault="00F165ED" w:rsidP="00F165ED">
      <w:pPr>
        <w:spacing w:after="0" w:line="240" w:lineRule="auto"/>
        <w:jc w:val="both"/>
        <w:rPr>
          <w:rFonts w:ascii="Times New Roman" w:hAnsi="Times New Roman"/>
          <w:lang w:val="et-EE"/>
        </w:rPr>
      </w:pPr>
    </w:p>
    <w:p w14:paraId="3D7AE7EE" w14:textId="3C8E61EF" w:rsidR="00B77AC7" w:rsidRPr="00567F73" w:rsidRDefault="00B77AC7" w:rsidP="00567F7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b/>
          <w:bCs/>
          <w:lang w:val="et-EE"/>
        </w:rPr>
        <w:t>POOLTE KOHUSTU</w:t>
      </w:r>
      <w:r w:rsidR="00613097">
        <w:rPr>
          <w:rFonts w:ascii="Times New Roman" w:hAnsi="Times New Roman"/>
          <w:b/>
          <w:bCs/>
          <w:lang w:val="et-EE"/>
        </w:rPr>
        <w:t xml:space="preserve"> </w:t>
      </w:r>
      <w:r>
        <w:rPr>
          <w:rFonts w:ascii="Times New Roman" w:hAnsi="Times New Roman"/>
          <w:b/>
          <w:bCs/>
          <w:lang w:val="et-EE"/>
        </w:rPr>
        <w:t>SED</w:t>
      </w:r>
    </w:p>
    <w:p w14:paraId="2F206975" w14:textId="77777777" w:rsidR="008253AF" w:rsidRPr="008253AF" w:rsidRDefault="00A757DC" w:rsidP="008253AF">
      <w:pPr>
        <w:pStyle w:val="ListParagraph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b/>
          <w:bCs/>
          <w:u w:val="single"/>
          <w:lang w:val="et-EE"/>
        </w:rPr>
      </w:pPr>
      <w:r>
        <w:rPr>
          <w:rFonts w:ascii="Times New Roman" w:hAnsi="Times New Roman"/>
          <w:b/>
          <w:bCs/>
          <w:u w:val="single"/>
          <w:lang w:val="et-EE"/>
        </w:rPr>
        <w:t>TRAM</w:t>
      </w:r>
      <w:r w:rsidR="00EF4F36" w:rsidRPr="00B77AC7">
        <w:rPr>
          <w:rFonts w:ascii="Times New Roman" w:hAnsi="Times New Roman"/>
          <w:b/>
          <w:bCs/>
          <w:u w:val="single"/>
          <w:lang w:val="et-EE"/>
        </w:rPr>
        <w:t xml:space="preserve"> </w:t>
      </w:r>
      <w:r w:rsidR="00B77AC7" w:rsidRPr="00B77AC7">
        <w:rPr>
          <w:rFonts w:ascii="Times New Roman" w:hAnsi="Times New Roman"/>
          <w:b/>
          <w:bCs/>
          <w:u w:val="single"/>
          <w:lang w:val="et-EE"/>
        </w:rPr>
        <w:t>kohustub</w:t>
      </w:r>
      <w:r w:rsidR="00EF4F36" w:rsidRPr="00B77AC7">
        <w:rPr>
          <w:rFonts w:ascii="Times New Roman" w:hAnsi="Times New Roman"/>
          <w:b/>
          <w:bCs/>
          <w:u w:val="single"/>
          <w:lang w:val="et-EE"/>
        </w:rPr>
        <w:t>:</w:t>
      </w:r>
    </w:p>
    <w:p w14:paraId="097A78BC" w14:textId="77777777" w:rsidR="00B77AC7" w:rsidRPr="00B77AC7" w:rsidRDefault="00F359E3" w:rsidP="00B77AC7">
      <w:pPr>
        <w:pStyle w:val="ListParagraph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lang w:val="et-EE"/>
        </w:rPr>
      </w:pPr>
      <w:r w:rsidRPr="00B77AC7">
        <w:rPr>
          <w:rFonts w:ascii="Times New Roman" w:hAnsi="Times New Roman"/>
          <w:lang w:val="et-EE"/>
        </w:rPr>
        <w:t>korralda</w:t>
      </w:r>
      <w:r w:rsidR="00EF4F36" w:rsidRPr="00B77AC7">
        <w:rPr>
          <w:rFonts w:ascii="Times New Roman" w:hAnsi="Times New Roman"/>
          <w:lang w:val="et-EE"/>
        </w:rPr>
        <w:t>ma</w:t>
      </w:r>
      <w:r w:rsidRPr="00B77AC7">
        <w:rPr>
          <w:rFonts w:ascii="Times New Roman" w:hAnsi="Times New Roman"/>
          <w:lang w:val="et-EE"/>
        </w:rPr>
        <w:t xml:space="preserve"> Poolte nimel ühise riigihanke </w:t>
      </w:r>
      <w:proofErr w:type="spellStart"/>
      <w:r w:rsidR="00A757DC">
        <w:rPr>
          <w:rFonts w:ascii="Times New Roman" w:hAnsi="Times New Roman"/>
          <w:lang w:val="et-EE"/>
        </w:rPr>
        <w:t>TRAM</w:t>
      </w:r>
      <w:r w:rsidR="00000955">
        <w:rPr>
          <w:rFonts w:ascii="Times New Roman" w:hAnsi="Times New Roman"/>
          <w:lang w:val="et-EE"/>
        </w:rPr>
        <w:t>i</w:t>
      </w:r>
      <w:proofErr w:type="spellEnd"/>
      <w:r w:rsidRPr="00B77AC7">
        <w:rPr>
          <w:rFonts w:ascii="Times New Roman" w:hAnsi="Times New Roman"/>
          <w:lang w:val="et-EE"/>
        </w:rPr>
        <w:t xml:space="preserve"> ja </w:t>
      </w:r>
      <w:r w:rsidR="00A757DC">
        <w:rPr>
          <w:rFonts w:ascii="Times New Roman" w:hAnsi="Times New Roman"/>
          <w:lang w:val="et-EE"/>
        </w:rPr>
        <w:t>TTA</w:t>
      </w:r>
      <w:r w:rsidRPr="00B77AC7">
        <w:rPr>
          <w:rFonts w:ascii="Times New Roman" w:hAnsi="Times New Roman"/>
          <w:lang w:val="et-EE"/>
        </w:rPr>
        <w:t xml:space="preserve"> hankeobjekti</w:t>
      </w:r>
      <w:r w:rsidR="008253AF">
        <w:rPr>
          <w:rFonts w:ascii="Times New Roman" w:hAnsi="Times New Roman"/>
          <w:lang w:val="et-EE"/>
        </w:rPr>
        <w:t xml:space="preserve"> EELU-2025 </w:t>
      </w:r>
      <w:r w:rsidRPr="00B77AC7">
        <w:rPr>
          <w:rFonts w:ascii="Times New Roman" w:hAnsi="Times New Roman"/>
          <w:lang w:val="et-EE"/>
        </w:rPr>
        <w:t>hankimiseks;</w:t>
      </w:r>
    </w:p>
    <w:p w14:paraId="3A7685DC" w14:textId="77777777" w:rsidR="00B77AC7" w:rsidRPr="00B77AC7" w:rsidRDefault="00000955" w:rsidP="00B77AC7">
      <w:pPr>
        <w:pStyle w:val="ListParagraph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lang w:val="et-EE"/>
        </w:rPr>
        <w:t>viima hankemenetluse läbi RHS</w:t>
      </w:r>
      <w:r w:rsidR="00E73DA1">
        <w:rPr>
          <w:rFonts w:ascii="Times New Roman" w:hAnsi="Times New Roman"/>
          <w:lang w:val="et-EE"/>
        </w:rPr>
        <w:t>-i</w:t>
      </w:r>
      <w:r>
        <w:rPr>
          <w:rFonts w:ascii="Times New Roman" w:hAnsi="Times New Roman"/>
          <w:lang w:val="et-EE"/>
        </w:rPr>
        <w:t xml:space="preserve"> </w:t>
      </w:r>
      <w:r w:rsidR="00821858">
        <w:rPr>
          <w:rFonts w:ascii="Times New Roman" w:hAnsi="Times New Roman"/>
          <w:lang w:val="et-EE"/>
        </w:rPr>
        <w:t>ja muude asjakohaste ning</w:t>
      </w:r>
      <w:r>
        <w:rPr>
          <w:rFonts w:ascii="Times New Roman" w:hAnsi="Times New Roman"/>
          <w:lang w:val="et-EE"/>
        </w:rPr>
        <w:t xml:space="preserve"> kehtivate õigusaktide</w:t>
      </w:r>
      <w:r w:rsidR="00A855A1">
        <w:rPr>
          <w:rFonts w:ascii="Times New Roman" w:hAnsi="Times New Roman"/>
          <w:lang w:val="et-EE"/>
        </w:rPr>
        <w:t xml:space="preserve"> ja muu kohalduva regulatsiooni, sh hankekor</w:t>
      </w:r>
      <w:r w:rsidR="007F712E">
        <w:rPr>
          <w:rFonts w:ascii="Times New Roman" w:hAnsi="Times New Roman"/>
          <w:lang w:val="et-EE"/>
        </w:rPr>
        <w:t>ra</w:t>
      </w:r>
      <w:r w:rsidR="00F359E3" w:rsidRPr="00B77AC7">
        <w:rPr>
          <w:rFonts w:ascii="Times New Roman" w:hAnsi="Times New Roman"/>
          <w:lang w:val="et-EE"/>
        </w:rPr>
        <w:t xml:space="preserve"> alusel</w:t>
      </w:r>
      <w:r w:rsidR="00425C57">
        <w:rPr>
          <w:rFonts w:ascii="Times New Roman" w:hAnsi="Times New Roman"/>
          <w:lang w:val="et-EE"/>
        </w:rPr>
        <w:t xml:space="preserve"> ning järgima igas menetlusetapis nimetatud õigusakte, sh hankelepingu muutmisel. </w:t>
      </w:r>
      <w:r w:rsidR="00A757DC">
        <w:rPr>
          <w:rFonts w:ascii="Times New Roman" w:hAnsi="Times New Roman"/>
          <w:lang w:val="et-EE"/>
        </w:rPr>
        <w:t>TRAM</w:t>
      </w:r>
      <w:r w:rsidR="00425C57">
        <w:rPr>
          <w:rFonts w:ascii="Times New Roman" w:hAnsi="Times New Roman"/>
          <w:lang w:val="et-EE"/>
        </w:rPr>
        <w:t xml:space="preserve"> </w:t>
      </w:r>
      <w:r w:rsidR="007F712E">
        <w:rPr>
          <w:rFonts w:ascii="Times New Roman" w:hAnsi="Times New Roman"/>
          <w:lang w:val="et-EE"/>
        </w:rPr>
        <w:t>kohustub vastutama selle eest</w:t>
      </w:r>
      <w:r w:rsidR="00425C57">
        <w:rPr>
          <w:rFonts w:ascii="Times New Roman" w:hAnsi="Times New Roman"/>
          <w:lang w:val="et-EE"/>
        </w:rPr>
        <w:t>, et hange viiakse läbi</w:t>
      </w:r>
      <w:r w:rsidR="00221D4D">
        <w:rPr>
          <w:rFonts w:ascii="Times New Roman" w:hAnsi="Times New Roman"/>
          <w:lang w:val="et-EE"/>
        </w:rPr>
        <w:t xml:space="preserve"> RHS</w:t>
      </w:r>
      <w:r w:rsidR="00565B9F">
        <w:rPr>
          <w:rFonts w:ascii="Times New Roman" w:hAnsi="Times New Roman"/>
          <w:lang w:val="et-EE"/>
        </w:rPr>
        <w:t>-i</w:t>
      </w:r>
      <w:r w:rsidR="00221D4D">
        <w:rPr>
          <w:rFonts w:ascii="Times New Roman" w:hAnsi="Times New Roman"/>
          <w:lang w:val="et-EE"/>
        </w:rPr>
        <w:t xml:space="preserve"> kohaselt</w:t>
      </w:r>
      <w:r w:rsidR="00F359E3" w:rsidRPr="00B77AC7">
        <w:rPr>
          <w:rFonts w:ascii="Times New Roman" w:hAnsi="Times New Roman"/>
          <w:lang w:val="et-EE"/>
        </w:rPr>
        <w:t>;</w:t>
      </w:r>
    </w:p>
    <w:p w14:paraId="6FFA2049" w14:textId="4E1DF721" w:rsidR="00B77AC7" w:rsidRPr="00B77AC7" w:rsidRDefault="00F359E3" w:rsidP="00B77AC7">
      <w:pPr>
        <w:pStyle w:val="ListParagraph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lang w:val="et-EE"/>
        </w:rPr>
      </w:pPr>
      <w:r w:rsidRPr="00B77AC7">
        <w:rPr>
          <w:rFonts w:ascii="Times New Roman" w:hAnsi="Times New Roman"/>
          <w:lang w:val="et-EE"/>
        </w:rPr>
        <w:t>kooskõlasta</w:t>
      </w:r>
      <w:r w:rsidR="00EF4F36" w:rsidRPr="00B77AC7">
        <w:rPr>
          <w:rFonts w:ascii="Times New Roman" w:hAnsi="Times New Roman"/>
          <w:lang w:val="et-EE"/>
        </w:rPr>
        <w:t>ma</w:t>
      </w:r>
      <w:r w:rsidRPr="00B77AC7">
        <w:rPr>
          <w:rFonts w:ascii="Times New Roman" w:hAnsi="Times New Roman"/>
          <w:lang w:val="et-EE"/>
        </w:rPr>
        <w:t xml:space="preserve"> riigihanke alusdokumendid enne hanke väljakuulutamist </w:t>
      </w:r>
      <w:proofErr w:type="spellStart"/>
      <w:r w:rsidR="00A757DC">
        <w:rPr>
          <w:rFonts w:ascii="Times New Roman" w:hAnsi="Times New Roman"/>
          <w:lang w:val="et-EE"/>
        </w:rPr>
        <w:t>TTA</w:t>
      </w:r>
      <w:r w:rsidRPr="00B77AC7">
        <w:rPr>
          <w:rFonts w:ascii="Times New Roman" w:hAnsi="Times New Roman"/>
          <w:lang w:val="et-EE"/>
        </w:rPr>
        <w:t>-ga</w:t>
      </w:r>
      <w:proofErr w:type="spellEnd"/>
      <w:r w:rsidR="00000955">
        <w:rPr>
          <w:rFonts w:ascii="Times New Roman" w:hAnsi="Times New Roman"/>
          <w:lang w:val="et-EE"/>
        </w:rPr>
        <w:t xml:space="preserve"> ning </w:t>
      </w:r>
      <w:r w:rsidR="00821858">
        <w:rPr>
          <w:rFonts w:ascii="Times New Roman" w:hAnsi="Times New Roman"/>
          <w:lang w:val="et-EE"/>
        </w:rPr>
        <w:t>sisse viima</w:t>
      </w:r>
      <w:r w:rsidR="00000955">
        <w:rPr>
          <w:rFonts w:ascii="Times New Roman" w:hAnsi="Times New Roman"/>
          <w:lang w:val="et-EE"/>
        </w:rPr>
        <w:t xml:space="preserve"> </w:t>
      </w:r>
      <w:r w:rsidR="00A757DC">
        <w:rPr>
          <w:rFonts w:ascii="Times New Roman" w:hAnsi="Times New Roman"/>
          <w:lang w:val="et-EE"/>
        </w:rPr>
        <w:t>TTA</w:t>
      </w:r>
      <w:r w:rsidR="00000955">
        <w:rPr>
          <w:rFonts w:ascii="Times New Roman" w:hAnsi="Times New Roman"/>
          <w:lang w:val="et-EE"/>
        </w:rPr>
        <w:t xml:space="preserve"> poolt</w:t>
      </w:r>
      <w:r w:rsidR="003F49D2">
        <w:rPr>
          <w:rFonts w:ascii="Times New Roman" w:hAnsi="Times New Roman"/>
          <w:lang w:val="et-EE"/>
        </w:rPr>
        <w:t xml:space="preserve"> kokku lepitud</w:t>
      </w:r>
      <w:r w:rsidR="00000955">
        <w:rPr>
          <w:rFonts w:ascii="Times New Roman" w:hAnsi="Times New Roman"/>
          <w:lang w:val="et-EE"/>
        </w:rPr>
        <w:t xml:space="preserve"> muudatus</w:t>
      </w:r>
      <w:r w:rsidR="00821858">
        <w:rPr>
          <w:rFonts w:ascii="Times New Roman" w:hAnsi="Times New Roman"/>
          <w:lang w:val="et-EE"/>
        </w:rPr>
        <w:t>ed/täiendused</w:t>
      </w:r>
      <w:r w:rsidR="005C252C" w:rsidRPr="00B77AC7">
        <w:rPr>
          <w:rFonts w:ascii="Times New Roman" w:hAnsi="Times New Roman"/>
          <w:lang w:val="et-EE"/>
        </w:rPr>
        <w:t>;</w:t>
      </w:r>
    </w:p>
    <w:p w14:paraId="69B588C7" w14:textId="77777777" w:rsidR="00B77AC7" w:rsidRPr="00B77AC7" w:rsidRDefault="005C252C" w:rsidP="00B77AC7">
      <w:pPr>
        <w:pStyle w:val="ListParagraph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lang w:val="et-EE"/>
        </w:rPr>
      </w:pPr>
      <w:r w:rsidRPr="00B77AC7">
        <w:rPr>
          <w:rFonts w:ascii="Times New Roman" w:hAnsi="Times New Roman"/>
          <w:lang w:val="et-EE"/>
        </w:rPr>
        <w:t>kooskõlasta</w:t>
      </w:r>
      <w:r w:rsidR="00EF4F36" w:rsidRPr="00B77AC7">
        <w:rPr>
          <w:rFonts w:ascii="Times New Roman" w:hAnsi="Times New Roman"/>
          <w:lang w:val="et-EE"/>
        </w:rPr>
        <w:t>ma</w:t>
      </w:r>
      <w:r w:rsidRPr="00B77AC7">
        <w:rPr>
          <w:rFonts w:ascii="Times New Roman" w:hAnsi="Times New Roman"/>
          <w:lang w:val="et-EE"/>
        </w:rPr>
        <w:t xml:space="preserve"> </w:t>
      </w:r>
      <w:proofErr w:type="spellStart"/>
      <w:r w:rsidR="00A757DC">
        <w:rPr>
          <w:rFonts w:ascii="Times New Roman" w:hAnsi="Times New Roman"/>
          <w:lang w:val="et-EE"/>
        </w:rPr>
        <w:t>TTA</w:t>
      </w:r>
      <w:r w:rsidR="004E03B2" w:rsidRPr="00B77AC7">
        <w:rPr>
          <w:rFonts w:ascii="Times New Roman" w:hAnsi="Times New Roman"/>
          <w:lang w:val="et-EE"/>
        </w:rPr>
        <w:t>-ga</w:t>
      </w:r>
      <w:proofErr w:type="spellEnd"/>
      <w:r w:rsidR="004E03B2">
        <w:rPr>
          <w:rFonts w:ascii="Times New Roman" w:hAnsi="Times New Roman"/>
          <w:lang w:val="et-EE"/>
        </w:rPr>
        <w:t xml:space="preserve"> </w:t>
      </w:r>
      <w:r w:rsidR="00821858">
        <w:rPr>
          <w:rFonts w:ascii="Times New Roman" w:hAnsi="Times New Roman"/>
          <w:lang w:val="et-EE"/>
        </w:rPr>
        <w:t xml:space="preserve">igakordselt </w:t>
      </w:r>
      <w:r w:rsidR="004E03B2">
        <w:rPr>
          <w:rFonts w:ascii="Times New Roman" w:hAnsi="Times New Roman"/>
          <w:lang w:val="et-EE"/>
        </w:rPr>
        <w:t>kirjalikku taasesitamist võimaldavalt</w:t>
      </w:r>
      <w:r w:rsidR="004E03B2" w:rsidRPr="00B77AC7" w:rsidDel="004E03B2">
        <w:rPr>
          <w:rFonts w:ascii="Times New Roman" w:hAnsi="Times New Roman"/>
          <w:lang w:val="et-EE"/>
        </w:rPr>
        <w:t xml:space="preserve"> </w:t>
      </w:r>
      <w:r w:rsidR="004E03B2">
        <w:rPr>
          <w:rFonts w:ascii="Times New Roman" w:hAnsi="Times New Roman"/>
          <w:lang w:val="et-EE"/>
        </w:rPr>
        <w:t>mistahes</w:t>
      </w:r>
      <w:r w:rsidR="004E03B2" w:rsidRPr="00B77AC7">
        <w:rPr>
          <w:rFonts w:ascii="Times New Roman" w:hAnsi="Times New Roman"/>
          <w:lang w:val="et-EE"/>
        </w:rPr>
        <w:t xml:space="preserve"> </w:t>
      </w:r>
      <w:r w:rsidR="004E03B2">
        <w:rPr>
          <w:rFonts w:ascii="Times New Roman" w:hAnsi="Times New Roman"/>
          <w:lang w:val="et-EE"/>
        </w:rPr>
        <w:t xml:space="preserve">hankedokumentide </w:t>
      </w:r>
      <w:r w:rsidR="00F359E3" w:rsidRPr="00B77AC7">
        <w:rPr>
          <w:rFonts w:ascii="Times New Roman" w:hAnsi="Times New Roman"/>
          <w:lang w:val="et-EE"/>
        </w:rPr>
        <w:t>sisulised muudatused, mis puudutavad</w:t>
      </w:r>
      <w:r w:rsidR="00000955">
        <w:rPr>
          <w:rFonts w:ascii="Times New Roman" w:hAnsi="Times New Roman"/>
          <w:lang w:val="et-EE"/>
        </w:rPr>
        <w:t xml:space="preserve"> otseselt või kaudselt</w:t>
      </w:r>
      <w:r w:rsidR="00F359E3" w:rsidRPr="00B77AC7">
        <w:rPr>
          <w:rFonts w:ascii="Times New Roman" w:hAnsi="Times New Roman"/>
          <w:lang w:val="et-EE"/>
        </w:rPr>
        <w:t xml:space="preserve"> </w:t>
      </w:r>
      <w:r w:rsidR="00A757DC">
        <w:rPr>
          <w:rFonts w:ascii="Times New Roman" w:hAnsi="Times New Roman"/>
          <w:lang w:val="et-EE"/>
        </w:rPr>
        <w:t>TTA</w:t>
      </w:r>
      <w:r w:rsidR="00F359E3" w:rsidRPr="00B77AC7">
        <w:rPr>
          <w:rFonts w:ascii="Times New Roman" w:hAnsi="Times New Roman"/>
          <w:lang w:val="et-EE"/>
        </w:rPr>
        <w:t xml:space="preserve"> hankeobjekti</w:t>
      </w:r>
      <w:r w:rsidR="00000955">
        <w:rPr>
          <w:rFonts w:ascii="Times New Roman" w:hAnsi="Times New Roman"/>
          <w:lang w:val="et-EE"/>
        </w:rPr>
        <w:t xml:space="preserve"> enne muudatuste sisseviimist</w:t>
      </w:r>
      <w:r w:rsidRPr="00B77AC7">
        <w:rPr>
          <w:rFonts w:ascii="Times New Roman" w:hAnsi="Times New Roman"/>
          <w:lang w:val="et-EE"/>
        </w:rPr>
        <w:t>;</w:t>
      </w:r>
    </w:p>
    <w:p w14:paraId="3081F5EA" w14:textId="3AF10578" w:rsidR="0065685C" w:rsidRPr="003E45F7" w:rsidRDefault="00531777" w:rsidP="00B77AC7">
      <w:pPr>
        <w:pStyle w:val="ListParagraph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lang w:val="et-EE"/>
        </w:rPr>
        <w:t xml:space="preserve">vastama hankemenetluse käigus laekunud küsimustele, mis puudutavad otseselt või kaudselt </w:t>
      </w:r>
      <w:proofErr w:type="spellStart"/>
      <w:r w:rsidR="002772A6">
        <w:rPr>
          <w:rFonts w:ascii="Times New Roman" w:hAnsi="Times New Roman"/>
          <w:lang w:val="et-EE"/>
        </w:rPr>
        <w:t>TRAM-i</w:t>
      </w:r>
      <w:proofErr w:type="spellEnd"/>
      <w:r w:rsidR="002772A6">
        <w:rPr>
          <w:rFonts w:ascii="Times New Roman" w:hAnsi="Times New Roman"/>
          <w:lang w:val="et-EE"/>
        </w:rPr>
        <w:t xml:space="preserve"> osa ühises</w:t>
      </w:r>
      <w:r>
        <w:rPr>
          <w:rFonts w:ascii="Times New Roman" w:hAnsi="Times New Roman"/>
          <w:lang w:val="et-EE"/>
        </w:rPr>
        <w:t xml:space="preserve"> hankeobjekti</w:t>
      </w:r>
      <w:r w:rsidR="002772A6">
        <w:rPr>
          <w:rFonts w:ascii="Times New Roman" w:hAnsi="Times New Roman"/>
          <w:lang w:val="et-EE"/>
        </w:rPr>
        <w:t>s;</w:t>
      </w:r>
    </w:p>
    <w:p w14:paraId="4F1DCA96" w14:textId="7BA40827" w:rsidR="00B77AC7" w:rsidRPr="00B77AC7" w:rsidRDefault="003117F6" w:rsidP="00B77AC7">
      <w:pPr>
        <w:pStyle w:val="ListParagraph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lang w:val="et-EE"/>
        </w:rPr>
        <w:t xml:space="preserve">pöörduma enne pakkumuse edukaks tunnistamist TTA poole ning kooskõlastama </w:t>
      </w:r>
      <w:proofErr w:type="spellStart"/>
      <w:r>
        <w:rPr>
          <w:rFonts w:ascii="Times New Roman" w:hAnsi="Times New Roman"/>
          <w:lang w:val="et-EE"/>
        </w:rPr>
        <w:t>TTA-ga</w:t>
      </w:r>
      <w:proofErr w:type="spellEnd"/>
      <w:r>
        <w:rPr>
          <w:rFonts w:ascii="Times New Roman" w:hAnsi="Times New Roman"/>
          <w:lang w:val="et-EE"/>
        </w:rPr>
        <w:t xml:space="preserve"> pakkumuse edukaks tunnistamist enne otsuse tegemist, andes </w:t>
      </w:r>
      <w:proofErr w:type="spellStart"/>
      <w:r>
        <w:rPr>
          <w:rFonts w:ascii="Times New Roman" w:hAnsi="Times New Roman"/>
          <w:lang w:val="et-EE"/>
        </w:rPr>
        <w:t>TTA-le</w:t>
      </w:r>
      <w:proofErr w:type="spellEnd"/>
      <w:r>
        <w:rPr>
          <w:rFonts w:ascii="Times New Roman" w:hAnsi="Times New Roman"/>
          <w:lang w:val="et-EE"/>
        </w:rPr>
        <w:t xml:space="preserve"> selleks vähemalt 5 tööpäeva</w:t>
      </w:r>
      <w:r w:rsidR="009953AA">
        <w:rPr>
          <w:rFonts w:ascii="Times New Roman" w:hAnsi="Times New Roman"/>
          <w:lang w:val="et-EE"/>
        </w:rPr>
        <w:t>;</w:t>
      </w:r>
      <w:r>
        <w:rPr>
          <w:rFonts w:ascii="Times New Roman" w:hAnsi="Times New Roman"/>
          <w:lang w:val="et-EE"/>
        </w:rPr>
        <w:t xml:space="preserve"> </w:t>
      </w:r>
    </w:p>
    <w:p w14:paraId="44F1CB9C" w14:textId="30A32EE6" w:rsidR="00B77AC7" w:rsidRPr="004C05D5" w:rsidRDefault="005C252C" w:rsidP="00821858">
      <w:pPr>
        <w:pStyle w:val="ListParagraph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lang w:val="et-EE"/>
        </w:rPr>
      </w:pPr>
      <w:r w:rsidRPr="00B77AC7">
        <w:rPr>
          <w:rFonts w:ascii="Times New Roman" w:hAnsi="Times New Roman"/>
          <w:lang w:val="et-EE"/>
        </w:rPr>
        <w:t>sõlmi</w:t>
      </w:r>
      <w:r w:rsidR="00EF4F36" w:rsidRPr="00B77AC7">
        <w:rPr>
          <w:rFonts w:ascii="Times New Roman" w:hAnsi="Times New Roman"/>
          <w:lang w:val="et-EE"/>
        </w:rPr>
        <w:t>ma</w:t>
      </w:r>
      <w:r w:rsidRPr="00B77AC7">
        <w:rPr>
          <w:rFonts w:ascii="Times New Roman" w:hAnsi="Times New Roman"/>
          <w:lang w:val="et-EE"/>
        </w:rPr>
        <w:t xml:space="preserve"> hankemenetluse tulemusena eduka pakkujaga hankelepingu tellijana</w:t>
      </w:r>
      <w:r w:rsidR="00000955">
        <w:rPr>
          <w:rFonts w:ascii="Times New Roman" w:hAnsi="Times New Roman"/>
          <w:lang w:val="et-EE"/>
        </w:rPr>
        <w:t xml:space="preserve"> </w:t>
      </w:r>
      <w:r w:rsidR="00821858">
        <w:rPr>
          <w:rFonts w:ascii="Times New Roman" w:hAnsi="Times New Roman"/>
          <w:lang w:val="et-EE"/>
        </w:rPr>
        <w:t xml:space="preserve">ning </w:t>
      </w:r>
      <w:r w:rsidRPr="00821858">
        <w:rPr>
          <w:rFonts w:ascii="Times New Roman" w:hAnsi="Times New Roman"/>
          <w:lang w:val="et-EE"/>
        </w:rPr>
        <w:t>finantseeri</w:t>
      </w:r>
      <w:r w:rsidR="00EF4F36" w:rsidRPr="00821858">
        <w:rPr>
          <w:rFonts w:ascii="Times New Roman" w:hAnsi="Times New Roman"/>
          <w:lang w:val="et-EE"/>
        </w:rPr>
        <w:t>ma</w:t>
      </w:r>
      <w:r w:rsidR="006B1542" w:rsidRPr="00821858">
        <w:rPr>
          <w:rFonts w:ascii="Times New Roman" w:hAnsi="Times New Roman"/>
          <w:lang w:val="et-EE"/>
        </w:rPr>
        <w:t xml:space="preserve"> </w:t>
      </w:r>
      <w:proofErr w:type="spellStart"/>
      <w:r w:rsidR="00A757DC">
        <w:rPr>
          <w:rFonts w:ascii="Times New Roman" w:hAnsi="Times New Roman"/>
          <w:lang w:val="et-EE"/>
        </w:rPr>
        <w:t>TRAM</w:t>
      </w:r>
      <w:r w:rsidR="00A6270A" w:rsidRPr="00821858">
        <w:rPr>
          <w:rFonts w:ascii="Times New Roman" w:hAnsi="Times New Roman"/>
          <w:lang w:val="et-EE"/>
        </w:rPr>
        <w:t>i</w:t>
      </w:r>
      <w:proofErr w:type="spellEnd"/>
      <w:r w:rsidR="006B1542" w:rsidRPr="00821858">
        <w:rPr>
          <w:rFonts w:ascii="Times New Roman" w:hAnsi="Times New Roman"/>
          <w:lang w:val="et-EE"/>
        </w:rPr>
        <w:t xml:space="preserve"> hankeobj</w:t>
      </w:r>
      <w:r w:rsidR="00EF4F36" w:rsidRPr="00821858">
        <w:rPr>
          <w:rFonts w:ascii="Times New Roman" w:hAnsi="Times New Roman"/>
          <w:lang w:val="et-EE"/>
        </w:rPr>
        <w:t>ek</w:t>
      </w:r>
      <w:r w:rsidR="006B1542" w:rsidRPr="00821858">
        <w:rPr>
          <w:rFonts w:ascii="Times New Roman" w:hAnsi="Times New Roman"/>
          <w:lang w:val="et-EE"/>
        </w:rPr>
        <w:t>til tehtavaid teenuseid</w:t>
      </w:r>
      <w:r w:rsidR="009953AA">
        <w:rPr>
          <w:rFonts w:ascii="Times New Roman" w:hAnsi="Times New Roman"/>
          <w:lang w:val="et-EE"/>
        </w:rPr>
        <w:t>;</w:t>
      </w:r>
    </w:p>
    <w:p w14:paraId="5B9BCEDD" w14:textId="20B21518" w:rsidR="004C05D5" w:rsidRPr="00821858" w:rsidRDefault="004C05D5" w:rsidP="00821858">
      <w:pPr>
        <w:pStyle w:val="ListParagraph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lang w:val="et-EE"/>
        </w:rPr>
      </w:pPr>
      <w:r w:rsidRPr="00B77AC7">
        <w:rPr>
          <w:rFonts w:ascii="Times New Roman" w:hAnsi="Times New Roman"/>
          <w:lang w:val="et-EE"/>
        </w:rPr>
        <w:t>finantseerima hankemenetluse tulemuse</w:t>
      </w:r>
      <w:r>
        <w:rPr>
          <w:rFonts w:ascii="Times New Roman" w:hAnsi="Times New Roman"/>
          <w:lang w:val="et-EE"/>
        </w:rPr>
        <w:t>n</w:t>
      </w:r>
      <w:r w:rsidRPr="00B77AC7">
        <w:rPr>
          <w:rFonts w:ascii="Times New Roman" w:hAnsi="Times New Roman"/>
          <w:lang w:val="et-EE"/>
        </w:rPr>
        <w:t xml:space="preserve">a </w:t>
      </w:r>
      <w:r>
        <w:rPr>
          <w:rFonts w:ascii="Times New Roman" w:hAnsi="Times New Roman"/>
          <w:lang w:val="et-EE"/>
        </w:rPr>
        <w:t>sõlmitud lepinguga tellitud uuringu kogumaksumus</w:t>
      </w:r>
      <w:r w:rsidR="00A774AF">
        <w:rPr>
          <w:rFonts w:ascii="Times New Roman" w:hAnsi="Times New Roman"/>
          <w:lang w:val="et-EE"/>
        </w:rPr>
        <w:t>e</w:t>
      </w:r>
      <w:r>
        <w:rPr>
          <w:rFonts w:ascii="Times New Roman" w:hAnsi="Times New Roman"/>
          <w:lang w:val="et-EE"/>
        </w:rPr>
        <w:t xml:space="preserve">  4</w:t>
      </w:r>
      <w:r w:rsidR="009953AA">
        <w:rPr>
          <w:rFonts w:ascii="Times New Roman" w:hAnsi="Times New Roman"/>
          <w:lang w:val="et-EE"/>
        </w:rPr>
        <w:t>5</w:t>
      </w:r>
      <w:r>
        <w:rPr>
          <w:rFonts w:ascii="Times New Roman" w:hAnsi="Times New Roman"/>
          <w:lang w:val="et-EE"/>
        </w:rPr>
        <w:t xml:space="preserve"> % ulatuses</w:t>
      </w:r>
      <w:r w:rsidR="009953AA">
        <w:rPr>
          <w:rFonts w:ascii="Times New Roman" w:hAnsi="Times New Roman"/>
          <w:lang w:val="et-EE"/>
        </w:rPr>
        <w:t>.</w:t>
      </w:r>
    </w:p>
    <w:p w14:paraId="0B1D07D3" w14:textId="77777777" w:rsidR="00F42B97" w:rsidRPr="00F42B97" w:rsidRDefault="00F42B97" w:rsidP="00F42B97">
      <w:pPr>
        <w:spacing w:after="0" w:line="240" w:lineRule="auto"/>
        <w:jc w:val="both"/>
        <w:rPr>
          <w:rFonts w:ascii="Times New Roman" w:hAnsi="Times New Roman"/>
          <w:b/>
          <w:bCs/>
          <w:lang w:val="et-EE"/>
        </w:rPr>
      </w:pPr>
    </w:p>
    <w:p w14:paraId="255C4B80" w14:textId="77777777" w:rsidR="009953AA" w:rsidRDefault="009953AA">
      <w:pPr>
        <w:rPr>
          <w:rFonts w:ascii="Times New Roman" w:hAnsi="Times New Roman"/>
          <w:b/>
          <w:bCs/>
          <w:u w:val="single"/>
          <w:lang w:val="et-EE"/>
        </w:rPr>
      </w:pPr>
      <w:r>
        <w:rPr>
          <w:rFonts w:ascii="Times New Roman" w:hAnsi="Times New Roman"/>
          <w:b/>
          <w:bCs/>
          <w:u w:val="single"/>
          <w:lang w:val="et-EE"/>
        </w:rPr>
        <w:br w:type="page"/>
      </w:r>
    </w:p>
    <w:p w14:paraId="73C1EF8F" w14:textId="633C8F8F" w:rsidR="006B1542" w:rsidRPr="00B77AC7" w:rsidRDefault="00A757DC" w:rsidP="00567F73">
      <w:pPr>
        <w:pStyle w:val="ListParagraph"/>
        <w:numPr>
          <w:ilvl w:val="1"/>
          <w:numId w:val="31"/>
        </w:numPr>
        <w:spacing w:after="0" w:line="240" w:lineRule="auto"/>
        <w:ind w:hanging="155"/>
        <w:jc w:val="both"/>
        <w:rPr>
          <w:rFonts w:ascii="Times New Roman" w:hAnsi="Times New Roman"/>
          <w:b/>
          <w:bCs/>
          <w:u w:val="single"/>
          <w:lang w:val="et-EE"/>
        </w:rPr>
      </w:pPr>
      <w:r>
        <w:rPr>
          <w:rFonts w:ascii="Times New Roman" w:hAnsi="Times New Roman"/>
          <w:b/>
          <w:bCs/>
          <w:u w:val="single"/>
          <w:lang w:val="et-EE"/>
        </w:rPr>
        <w:lastRenderedPageBreak/>
        <w:t>TTA</w:t>
      </w:r>
      <w:r w:rsidR="00B77AC7" w:rsidRPr="00B77AC7">
        <w:rPr>
          <w:rFonts w:ascii="Times New Roman" w:hAnsi="Times New Roman"/>
          <w:b/>
          <w:bCs/>
          <w:u w:val="single"/>
          <w:lang w:val="et-EE"/>
        </w:rPr>
        <w:t xml:space="preserve"> kohustub</w:t>
      </w:r>
      <w:r w:rsidR="006B1542" w:rsidRPr="00B77AC7">
        <w:rPr>
          <w:rFonts w:ascii="Times New Roman" w:hAnsi="Times New Roman"/>
          <w:b/>
          <w:bCs/>
          <w:u w:val="single"/>
          <w:lang w:val="et-EE"/>
        </w:rPr>
        <w:t xml:space="preserve">: </w:t>
      </w:r>
    </w:p>
    <w:p w14:paraId="72102CD8" w14:textId="77777777" w:rsidR="00B77AC7" w:rsidRDefault="00B77AC7" w:rsidP="00B77AC7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1.2.1.</w:t>
      </w:r>
      <w:r w:rsidR="008253AF">
        <w:rPr>
          <w:rFonts w:ascii="Times New Roman" w:hAnsi="Times New Roman"/>
          <w:lang w:val="et-EE"/>
        </w:rPr>
        <w:t xml:space="preserve"> </w:t>
      </w:r>
      <w:r w:rsidR="006B1542" w:rsidRPr="00B77AC7">
        <w:rPr>
          <w:rFonts w:ascii="Times New Roman" w:hAnsi="Times New Roman"/>
          <w:lang w:val="et-EE"/>
        </w:rPr>
        <w:t>volita</w:t>
      </w:r>
      <w:r w:rsidR="00EF4F36" w:rsidRPr="00B77AC7">
        <w:rPr>
          <w:rFonts w:ascii="Times New Roman" w:hAnsi="Times New Roman"/>
          <w:lang w:val="et-EE"/>
        </w:rPr>
        <w:t>ma</w:t>
      </w:r>
      <w:r w:rsidR="006B1542" w:rsidRPr="00B77AC7">
        <w:rPr>
          <w:rFonts w:ascii="Times New Roman" w:hAnsi="Times New Roman"/>
          <w:lang w:val="et-EE"/>
        </w:rPr>
        <w:t xml:space="preserve"> </w:t>
      </w:r>
      <w:proofErr w:type="spellStart"/>
      <w:r w:rsidR="00A757DC">
        <w:rPr>
          <w:rFonts w:ascii="Times New Roman" w:hAnsi="Times New Roman"/>
          <w:lang w:val="et-EE"/>
        </w:rPr>
        <w:t>TRAM</w:t>
      </w:r>
      <w:r w:rsidR="00F42B97">
        <w:rPr>
          <w:rFonts w:ascii="Times New Roman" w:hAnsi="Times New Roman"/>
          <w:lang w:val="et-EE"/>
        </w:rPr>
        <w:t>i</w:t>
      </w:r>
      <w:proofErr w:type="spellEnd"/>
      <w:r w:rsidR="00F42B97">
        <w:rPr>
          <w:rFonts w:ascii="Times New Roman" w:hAnsi="Times New Roman"/>
          <w:lang w:val="et-EE"/>
        </w:rPr>
        <w:t xml:space="preserve"> </w:t>
      </w:r>
      <w:r w:rsidR="006B1542" w:rsidRPr="00B77AC7">
        <w:rPr>
          <w:rFonts w:ascii="Times New Roman" w:hAnsi="Times New Roman"/>
          <w:lang w:val="et-EE"/>
        </w:rPr>
        <w:t xml:space="preserve">läbi viima ühise riigihanke </w:t>
      </w:r>
      <w:r w:rsidR="000C3C0E">
        <w:rPr>
          <w:rFonts w:ascii="Times New Roman" w:hAnsi="Times New Roman"/>
          <w:lang w:val="et-EE"/>
        </w:rPr>
        <w:t>EELU-2025</w:t>
      </w:r>
      <w:r w:rsidR="006B1542" w:rsidRPr="00B77AC7">
        <w:rPr>
          <w:rFonts w:ascii="Times New Roman" w:hAnsi="Times New Roman"/>
          <w:lang w:val="et-EE"/>
        </w:rPr>
        <w:t xml:space="preserve"> hankimiseks ning tegema </w:t>
      </w:r>
      <w:r w:rsidR="00A757DC">
        <w:rPr>
          <w:rFonts w:ascii="Times New Roman" w:hAnsi="Times New Roman"/>
          <w:lang w:val="et-EE"/>
        </w:rPr>
        <w:t>TTA</w:t>
      </w:r>
      <w:r w:rsidR="006B1542" w:rsidRPr="00B77AC7">
        <w:rPr>
          <w:rFonts w:ascii="Times New Roman" w:hAnsi="Times New Roman"/>
          <w:lang w:val="et-EE"/>
        </w:rPr>
        <w:t xml:space="preserve"> nimel kõiki riigihanke</w:t>
      </w:r>
      <w:r w:rsidR="00F42B97">
        <w:rPr>
          <w:rFonts w:ascii="Times New Roman" w:hAnsi="Times New Roman"/>
          <w:lang w:val="et-EE"/>
        </w:rPr>
        <w:t xml:space="preserve"> </w:t>
      </w:r>
      <w:r w:rsidR="006B1542" w:rsidRPr="00B77AC7">
        <w:rPr>
          <w:rFonts w:ascii="Times New Roman" w:hAnsi="Times New Roman"/>
          <w:lang w:val="et-EE"/>
        </w:rPr>
        <w:t>menetluse läbiviimiseks vajalikke toiminguid</w:t>
      </w:r>
      <w:r w:rsidR="007469DD">
        <w:rPr>
          <w:rFonts w:ascii="Times New Roman" w:hAnsi="Times New Roman"/>
          <w:lang w:val="et-EE"/>
        </w:rPr>
        <w:t xml:space="preserve"> igas hanke etapis</w:t>
      </w:r>
      <w:r w:rsidR="006B1542" w:rsidRPr="00B77AC7">
        <w:rPr>
          <w:rFonts w:ascii="Times New Roman" w:hAnsi="Times New Roman"/>
          <w:lang w:val="et-EE"/>
        </w:rPr>
        <w:t>, v.a hankelepingu sõlmimi</w:t>
      </w:r>
      <w:r w:rsidR="00332B8B">
        <w:rPr>
          <w:rFonts w:ascii="Times New Roman" w:hAnsi="Times New Roman"/>
          <w:lang w:val="et-EE"/>
        </w:rPr>
        <w:t>s</w:t>
      </w:r>
      <w:r w:rsidR="006B1542" w:rsidRPr="00B77AC7">
        <w:rPr>
          <w:rFonts w:ascii="Times New Roman" w:hAnsi="Times New Roman"/>
          <w:lang w:val="et-EE"/>
        </w:rPr>
        <w:t>e</w:t>
      </w:r>
      <w:r w:rsidR="007469DD">
        <w:rPr>
          <w:rFonts w:ascii="Times New Roman" w:hAnsi="Times New Roman"/>
          <w:lang w:val="et-EE"/>
        </w:rPr>
        <w:t>l</w:t>
      </w:r>
      <w:r w:rsidR="006B1542" w:rsidRPr="00B77AC7">
        <w:rPr>
          <w:rFonts w:ascii="Times New Roman" w:hAnsi="Times New Roman"/>
          <w:lang w:val="et-EE"/>
        </w:rPr>
        <w:t xml:space="preserve">; </w:t>
      </w:r>
    </w:p>
    <w:p w14:paraId="3DAADBC5" w14:textId="5ABC092D" w:rsidR="0023509C" w:rsidRPr="0023509C" w:rsidRDefault="0023509C" w:rsidP="0023509C">
      <w:pPr>
        <w:pStyle w:val="ListParagraph"/>
        <w:numPr>
          <w:ilvl w:val="2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lang w:val="et-EE"/>
        </w:rPr>
        <w:t xml:space="preserve">vastama </w:t>
      </w:r>
      <w:proofErr w:type="spellStart"/>
      <w:r w:rsidR="009C3AB6">
        <w:rPr>
          <w:rFonts w:ascii="Times New Roman" w:hAnsi="Times New Roman"/>
          <w:lang w:val="et-EE"/>
        </w:rPr>
        <w:t>TRAMile</w:t>
      </w:r>
      <w:proofErr w:type="spellEnd"/>
      <w:r w:rsidR="009C3AB6">
        <w:rPr>
          <w:rFonts w:ascii="Times New Roman" w:hAnsi="Times New Roman"/>
          <w:lang w:val="et-EE"/>
        </w:rPr>
        <w:t xml:space="preserve"> </w:t>
      </w:r>
      <w:r>
        <w:rPr>
          <w:rFonts w:ascii="Times New Roman" w:hAnsi="Times New Roman"/>
          <w:lang w:val="et-EE"/>
        </w:rPr>
        <w:t>hankemenetluse käigus laekunud küsimustele;</w:t>
      </w:r>
    </w:p>
    <w:p w14:paraId="719549E2" w14:textId="77777777" w:rsidR="00332B8B" w:rsidRDefault="00B77AC7" w:rsidP="00B77AC7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1.2.3. </w:t>
      </w:r>
      <w:r w:rsidR="00332B8B">
        <w:rPr>
          <w:rFonts w:ascii="Times New Roman" w:hAnsi="Times New Roman"/>
          <w:lang w:val="et-EE"/>
        </w:rPr>
        <w:t xml:space="preserve">andma </w:t>
      </w:r>
      <w:proofErr w:type="spellStart"/>
      <w:r w:rsidR="00A757DC">
        <w:rPr>
          <w:rFonts w:ascii="Times New Roman" w:hAnsi="Times New Roman"/>
          <w:lang w:val="et-EE"/>
        </w:rPr>
        <w:t>TRAM</w:t>
      </w:r>
      <w:r w:rsidR="00332B8B">
        <w:rPr>
          <w:rFonts w:ascii="Times New Roman" w:hAnsi="Times New Roman"/>
          <w:lang w:val="et-EE"/>
        </w:rPr>
        <w:t>ile</w:t>
      </w:r>
      <w:proofErr w:type="spellEnd"/>
      <w:r w:rsidR="00332B8B">
        <w:rPr>
          <w:rFonts w:ascii="Times New Roman" w:hAnsi="Times New Roman"/>
          <w:lang w:val="et-EE"/>
        </w:rPr>
        <w:t xml:space="preserve"> vastavalt Kokkuleppe punktides 2.3. ja 2.</w:t>
      </w:r>
      <w:r w:rsidR="00D10B81">
        <w:rPr>
          <w:rFonts w:ascii="Times New Roman" w:hAnsi="Times New Roman"/>
          <w:lang w:val="et-EE"/>
        </w:rPr>
        <w:t>5</w:t>
      </w:r>
      <w:r w:rsidR="00332B8B">
        <w:rPr>
          <w:rFonts w:ascii="Times New Roman" w:hAnsi="Times New Roman"/>
          <w:lang w:val="et-EE"/>
        </w:rPr>
        <w:t xml:space="preserve">. toodud tähtaegadele tagasisidet;  </w:t>
      </w:r>
    </w:p>
    <w:p w14:paraId="77B25114" w14:textId="3C119AAB" w:rsidR="00C118F8" w:rsidRPr="003D10C0" w:rsidRDefault="00332B8B" w:rsidP="003D10C0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1.2.4.</w:t>
      </w:r>
      <w:r w:rsidR="00D84C52">
        <w:rPr>
          <w:rFonts w:ascii="Times New Roman" w:hAnsi="Times New Roman"/>
          <w:lang w:val="et-EE"/>
        </w:rPr>
        <w:t xml:space="preserve"> </w:t>
      </w:r>
      <w:r w:rsidR="006B1542" w:rsidRPr="00B77AC7">
        <w:rPr>
          <w:rFonts w:ascii="Times New Roman" w:hAnsi="Times New Roman"/>
          <w:lang w:val="et-EE"/>
        </w:rPr>
        <w:t>finantseeri</w:t>
      </w:r>
      <w:r w:rsidR="00EF4F36" w:rsidRPr="00B77AC7">
        <w:rPr>
          <w:rFonts w:ascii="Times New Roman" w:hAnsi="Times New Roman"/>
          <w:lang w:val="et-EE"/>
        </w:rPr>
        <w:t>ma</w:t>
      </w:r>
      <w:r w:rsidR="006B1542" w:rsidRPr="00B77AC7">
        <w:rPr>
          <w:rFonts w:ascii="Times New Roman" w:hAnsi="Times New Roman"/>
          <w:lang w:val="et-EE"/>
        </w:rPr>
        <w:t xml:space="preserve"> hankemenetluse tulemuse</w:t>
      </w:r>
      <w:r>
        <w:rPr>
          <w:rFonts w:ascii="Times New Roman" w:hAnsi="Times New Roman"/>
          <w:lang w:val="et-EE"/>
        </w:rPr>
        <w:t>n</w:t>
      </w:r>
      <w:r w:rsidR="006B1542" w:rsidRPr="00B77AC7">
        <w:rPr>
          <w:rFonts w:ascii="Times New Roman" w:hAnsi="Times New Roman"/>
          <w:lang w:val="et-EE"/>
        </w:rPr>
        <w:t xml:space="preserve">a </w:t>
      </w:r>
      <w:r w:rsidR="00694EA4">
        <w:rPr>
          <w:rFonts w:ascii="Times New Roman" w:hAnsi="Times New Roman"/>
          <w:lang w:val="et-EE"/>
        </w:rPr>
        <w:t>sõlmitud lepingu</w:t>
      </w:r>
      <w:r w:rsidR="00D2182C">
        <w:rPr>
          <w:rFonts w:ascii="Times New Roman" w:hAnsi="Times New Roman"/>
          <w:lang w:val="et-EE"/>
        </w:rPr>
        <w:t>ga tellitud uuringu</w:t>
      </w:r>
      <w:r w:rsidR="002B4975">
        <w:rPr>
          <w:rFonts w:ascii="Times New Roman" w:hAnsi="Times New Roman"/>
          <w:lang w:val="et-EE"/>
        </w:rPr>
        <w:t xml:space="preserve"> kogumaksumus</w:t>
      </w:r>
      <w:r w:rsidR="00A774AF">
        <w:rPr>
          <w:rFonts w:ascii="Times New Roman" w:hAnsi="Times New Roman"/>
          <w:lang w:val="et-EE"/>
        </w:rPr>
        <w:t>e</w:t>
      </w:r>
      <w:r w:rsidR="001C40B6">
        <w:rPr>
          <w:rFonts w:ascii="Times New Roman" w:hAnsi="Times New Roman"/>
          <w:lang w:val="et-EE"/>
        </w:rPr>
        <w:t xml:space="preserve"> </w:t>
      </w:r>
      <w:r w:rsidR="00627A25">
        <w:rPr>
          <w:rFonts w:ascii="Times New Roman" w:hAnsi="Times New Roman"/>
          <w:lang w:val="et-EE"/>
        </w:rPr>
        <w:t xml:space="preserve"> 5</w:t>
      </w:r>
      <w:r w:rsidR="009953AA">
        <w:rPr>
          <w:rFonts w:ascii="Times New Roman" w:hAnsi="Times New Roman"/>
          <w:lang w:val="et-EE"/>
        </w:rPr>
        <w:t>5</w:t>
      </w:r>
      <w:r w:rsidR="004C05D5">
        <w:rPr>
          <w:rFonts w:ascii="Times New Roman" w:hAnsi="Times New Roman"/>
          <w:lang w:val="et-EE"/>
        </w:rPr>
        <w:t xml:space="preserve"> </w:t>
      </w:r>
      <w:r w:rsidR="00627A25">
        <w:rPr>
          <w:rFonts w:ascii="Times New Roman" w:hAnsi="Times New Roman"/>
          <w:lang w:val="et-EE"/>
        </w:rPr>
        <w:t>% ulatuses</w:t>
      </w:r>
      <w:r w:rsidR="006B1542" w:rsidRPr="00B77AC7">
        <w:rPr>
          <w:rFonts w:ascii="Times New Roman" w:hAnsi="Times New Roman"/>
          <w:lang w:val="et-EE"/>
        </w:rPr>
        <w:t xml:space="preserve">; </w:t>
      </w:r>
    </w:p>
    <w:p w14:paraId="4CC3F25B" w14:textId="77777777" w:rsidR="009D133C" w:rsidRPr="00D10B81" w:rsidRDefault="00B77AC7" w:rsidP="00D10B81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1.2.</w:t>
      </w:r>
      <w:r w:rsidR="00AD6383">
        <w:rPr>
          <w:rFonts w:ascii="Times New Roman" w:hAnsi="Times New Roman"/>
          <w:lang w:val="et-EE"/>
        </w:rPr>
        <w:t>5</w:t>
      </w:r>
      <w:r>
        <w:rPr>
          <w:rFonts w:ascii="Times New Roman" w:hAnsi="Times New Roman"/>
          <w:lang w:val="et-EE"/>
        </w:rPr>
        <w:t xml:space="preserve">. </w:t>
      </w:r>
      <w:r w:rsidR="009D133C" w:rsidRPr="00B77AC7">
        <w:rPr>
          <w:rFonts w:ascii="Times New Roman" w:hAnsi="Times New Roman"/>
          <w:lang w:val="et-EE"/>
        </w:rPr>
        <w:t>sõlmi</w:t>
      </w:r>
      <w:r w:rsidR="00EF4F36" w:rsidRPr="00B77AC7">
        <w:rPr>
          <w:rFonts w:ascii="Times New Roman" w:hAnsi="Times New Roman"/>
          <w:lang w:val="et-EE"/>
        </w:rPr>
        <w:t>ma</w:t>
      </w:r>
      <w:r w:rsidR="009D133C" w:rsidRPr="00B77AC7">
        <w:rPr>
          <w:rFonts w:ascii="Times New Roman" w:hAnsi="Times New Roman"/>
          <w:lang w:val="et-EE"/>
        </w:rPr>
        <w:t xml:space="preserve"> hankemenetluse tulemusena eduka pakkujaga hankelepingu kaasfinantseerijana</w:t>
      </w:r>
      <w:r w:rsidR="00591805">
        <w:rPr>
          <w:rFonts w:ascii="Times New Roman" w:hAnsi="Times New Roman"/>
          <w:lang w:val="et-EE"/>
        </w:rPr>
        <w:t xml:space="preserve"> eeldusel, et </w:t>
      </w:r>
      <w:r w:rsidR="00A757DC">
        <w:rPr>
          <w:rFonts w:ascii="Times New Roman" w:hAnsi="Times New Roman"/>
          <w:lang w:val="et-EE"/>
        </w:rPr>
        <w:t>TTA</w:t>
      </w:r>
      <w:r w:rsidR="00591805">
        <w:rPr>
          <w:rFonts w:ascii="Times New Roman" w:hAnsi="Times New Roman"/>
          <w:lang w:val="et-EE"/>
        </w:rPr>
        <w:t xml:space="preserve"> on andnud nõusoleku hankelepingu sõlmimiseks</w:t>
      </w:r>
      <w:r w:rsidR="00360C33">
        <w:rPr>
          <w:rFonts w:ascii="Times New Roman" w:hAnsi="Times New Roman"/>
          <w:lang w:val="et-EE"/>
        </w:rPr>
        <w:t>.</w:t>
      </w:r>
      <w:r w:rsidR="009D133C" w:rsidRPr="00B77AC7">
        <w:rPr>
          <w:rFonts w:ascii="Times New Roman" w:hAnsi="Times New Roman"/>
          <w:lang w:val="et-EE"/>
        </w:rPr>
        <w:t xml:space="preserve"> </w:t>
      </w:r>
    </w:p>
    <w:p w14:paraId="14357D4E" w14:textId="77777777" w:rsidR="009D133C" w:rsidRDefault="009D133C" w:rsidP="009D133C">
      <w:pPr>
        <w:spacing w:after="0" w:line="240" w:lineRule="auto"/>
        <w:jc w:val="both"/>
        <w:rPr>
          <w:rFonts w:ascii="Times New Roman" w:hAnsi="Times New Roman"/>
          <w:lang w:val="et-EE"/>
        </w:rPr>
      </w:pPr>
    </w:p>
    <w:p w14:paraId="6314D08E" w14:textId="77777777" w:rsidR="00065436" w:rsidRPr="00065436" w:rsidRDefault="00B77AC7" w:rsidP="00B77AC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b/>
          <w:bCs/>
          <w:lang w:val="et-EE"/>
        </w:rPr>
        <w:t>POOLTE KOOSTÖÖ ÜLDISED PÕHIMÕTTED</w:t>
      </w:r>
      <w:r w:rsidR="007475DA">
        <w:rPr>
          <w:rFonts w:ascii="Times New Roman" w:hAnsi="Times New Roman"/>
          <w:b/>
          <w:bCs/>
          <w:lang w:val="et-EE"/>
        </w:rPr>
        <w:t xml:space="preserve"> NING</w:t>
      </w:r>
      <w:r>
        <w:rPr>
          <w:rFonts w:ascii="Times New Roman" w:hAnsi="Times New Roman"/>
          <w:b/>
          <w:bCs/>
          <w:lang w:val="et-EE"/>
        </w:rPr>
        <w:t xml:space="preserve"> ÜHISTE RIIGIHANGETE LÄBIVIIMIS</w:t>
      </w:r>
      <w:r w:rsidR="007475DA">
        <w:rPr>
          <w:rFonts w:ascii="Times New Roman" w:hAnsi="Times New Roman"/>
          <w:b/>
          <w:bCs/>
          <w:lang w:val="et-EE"/>
        </w:rPr>
        <w:t xml:space="preserve">E KORD </w:t>
      </w:r>
    </w:p>
    <w:p w14:paraId="3091D2C5" w14:textId="77777777" w:rsidR="006E5090" w:rsidRDefault="006E5090" w:rsidP="00B77AC7">
      <w:pPr>
        <w:pStyle w:val="ListParagraph"/>
        <w:numPr>
          <w:ilvl w:val="1"/>
          <w:numId w:val="31"/>
        </w:numPr>
        <w:jc w:val="both"/>
        <w:rPr>
          <w:rFonts w:ascii="Times New Roman" w:hAnsi="Times New Roman"/>
          <w:lang w:val="et-EE"/>
        </w:rPr>
      </w:pPr>
      <w:r w:rsidRPr="001349E2">
        <w:rPr>
          <w:rFonts w:ascii="Times New Roman" w:hAnsi="Times New Roman"/>
          <w:lang w:val="et-EE"/>
        </w:rPr>
        <w:t xml:space="preserve">Pooled soovivad </w:t>
      </w:r>
      <w:r w:rsidR="000C3C0E">
        <w:rPr>
          <w:rFonts w:ascii="Times New Roman" w:hAnsi="Times New Roman"/>
          <w:lang w:val="et-EE"/>
        </w:rPr>
        <w:t xml:space="preserve">hankida EELU-2025 </w:t>
      </w:r>
      <w:r w:rsidRPr="001349E2">
        <w:rPr>
          <w:rFonts w:ascii="Times New Roman" w:hAnsi="Times New Roman"/>
          <w:lang w:val="et-EE"/>
        </w:rPr>
        <w:t>ühiselt, lep</w:t>
      </w:r>
      <w:r w:rsidR="000C3C0E">
        <w:rPr>
          <w:rFonts w:ascii="Times New Roman" w:hAnsi="Times New Roman"/>
          <w:lang w:val="et-EE"/>
        </w:rPr>
        <w:t>pides</w:t>
      </w:r>
      <w:r w:rsidRPr="001349E2">
        <w:rPr>
          <w:rFonts w:ascii="Times New Roman" w:hAnsi="Times New Roman"/>
          <w:lang w:val="et-EE"/>
        </w:rPr>
        <w:t xml:space="preserve"> kokku kummalegi Poolele omistatav töömaht</w:t>
      </w:r>
      <w:r w:rsidR="00360C33">
        <w:rPr>
          <w:rFonts w:ascii="Times New Roman" w:hAnsi="Times New Roman"/>
          <w:lang w:val="et-EE"/>
        </w:rPr>
        <w:t>.</w:t>
      </w:r>
    </w:p>
    <w:p w14:paraId="654F9AB8" w14:textId="2172366F" w:rsidR="00524419" w:rsidRPr="00C84F01" w:rsidRDefault="00065436" w:rsidP="00B77AC7">
      <w:pPr>
        <w:pStyle w:val="ListParagraph"/>
        <w:numPr>
          <w:ilvl w:val="1"/>
          <w:numId w:val="31"/>
        </w:numPr>
        <w:jc w:val="both"/>
        <w:rPr>
          <w:rFonts w:ascii="Times New Roman" w:hAnsi="Times New Roman"/>
          <w:lang w:val="et-EE"/>
        </w:rPr>
      </w:pPr>
      <w:r w:rsidRPr="00065436">
        <w:rPr>
          <w:rFonts w:ascii="Times New Roman" w:hAnsi="Times New Roman"/>
          <w:lang w:val="et-EE"/>
        </w:rPr>
        <w:t xml:space="preserve">Pooled teevad koostööd viisil, mis tagab maksimaalse sujuvuse </w:t>
      </w:r>
      <w:r w:rsidR="006E5090">
        <w:rPr>
          <w:rFonts w:ascii="Times New Roman" w:hAnsi="Times New Roman"/>
          <w:lang w:val="et-EE"/>
        </w:rPr>
        <w:t xml:space="preserve">hankemenetluse läbiviimisel ning </w:t>
      </w:r>
      <w:r w:rsidR="0038587A">
        <w:rPr>
          <w:rFonts w:ascii="Times New Roman" w:hAnsi="Times New Roman"/>
          <w:lang w:val="et-EE"/>
        </w:rPr>
        <w:t xml:space="preserve">hankelepingu objektiks olevate </w:t>
      </w:r>
      <w:r w:rsidRPr="00065436">
        <w:rPr>
          <w:rFonts w:ascii="Times New Roman" w:hAnsi="Times New Roman"/>
          <w:lang w:val="et-EE"/>
        </w:rPr>
        <w:t xml:space="preserve">tööde teostamisel, </w:t>
      </w:r>
      <w:r w:rsidR="0038587A">
        <w:rPr>
          <w:rFonts w:ascii="Times New Roman" w:hAnsi="Times New Roman"/>
          <w:lang w:val="et-EE"/>
        </w:rPr>
        <w:t xml:space="preserve">hankemenetluslike ning </w:t>
      </w:r>
      <w:r w:rsidR="00C01F38">
        <w:rPr>
          <w:rFonts w:ascii="Times New Roman" w:hAnsi="Times New Roman"/>
          <w:lang w:val="et-EE"/>
        </w:rPr>
        <w:t xml:space="preserve">lepinguliste </w:t>
      </w:r>
      <w:r w:rsidRPr="00065436">
        <w:rPr>
          <w:rFonts w:ascii="Times New Roman" w:hAnsi="Times New Roman"/>
          <w:lang w:val="et-EE"/>
        </w:rPr>
        <w:t xml:space="preserve">tähtaegade järgimise ja üksteise </w:t>
      </w:r>
      <w:r w:rsidR="00B9492A">
        <w:rPr>
          <w:rFonts w:ascii="Times New Roman" w:hAnsi="Times New Roman"/>
          <w:lang w:val="et-EE"/>
        </w:rPr>
        <w:t xml:space="preserve">huvidega </w:t>
      </w:r>
      <w:r w:rsidRPr="00065436">
        <w:rPr>
          <w:rFonts w:ascii="Times New Roman" w:hAnsi="Times New Roman"/>
          <w:lang w:val="et-EE"/>
        </w:rPr>
        <w:t xml:space="preserve">arvestamise. Pooled kohustuvad viivitamatult andma teisele Poolele teavet asjaolust, mis võib </w:t>
      </w:r>
      <w:r w:rsidR="006E5090">
        <w:rPr>
          <w:rFonts w:ascii="Times New Roman" w:hAnsi="Times New Roman"/>
          <w:lang w:val="et-EE"/>
        </w:rPr>
        <w:t xml:space="preserve">hankemenetluse või </w:t>
      </w:r>
      <w:r w:rsidR="00C01F38">
        <w:rPr>
          <w:rFonts w:ascii="Times New Roman" w:hAnsi="Times New Roman"/>
          <w:lang w:val="et-EE"/>
        </w:rPr>
        <w:t xml:space="preserve">hankelepingu objektiks oleva </w:t>
      </w:r>
      <w:r w:rsidRPr="00065436">
        <w:rPr>
          <w:rFonts w:ascii="Times New Roman" w:hAnsi="Times New Roman"/>
          <w:lang w:val="et-EE"/>
        </w:rPr>
        <w:t>töö kulgu takistada ning tegema koostööd nimetatud asjaolu kõrvaldamiseks.</w:t>
      </w:r>
      <w:r w:rsidR="00360C33">
        <w:rPr>
          <w:rFonts w:ascii="Times New Roman" w:hAnsi="Times New Roman"/>
          <w:lang w:val="et-EE"/>
        </w:rPr>
        <w:t xml:space="preserve"> </w:t>
      </w:r>
      <w:r w:rsidRPr="00065436">
        <w:rPr>
          <w:rFonts w:ascii="Times New Roman" w:hAnsi="Times New Roman"/>
          <w:lang w:val="et-EE"/>
        </w:rPr>
        <w:t>Selleks</w:t>
      </w:r>
      <w:r w:rsidR="00360C33">
        <w:rPr>
          <w:rFonts w:ascii="Times New Roman" w:hAnsi="Times New Roman"/>
          <w:lang w:val="et-EE"/>
        </w:rPr>
        <w:t xml:space="preserve"> </w:t>
      </w:r>
      <w:r w:rsidRPr="00065436">
        <w:rPr>
          <w:rFonts w:ascii="Times New Roman" w:hAnsi="Times New Roman"/>
          <w:lang w:val="et-EE"/>
        </w:rPr>
        <w:t>vajalikud ettenägematud kulud (st kulu, millega töövõtja ei saanud pakkumust tehes arvestada</w:t>
      </w:r>
      <w:r w:rsidR="00B9492A">
        <w:rPr>
          <w:rFonts w:ascii="Times New Roman" w:hAnsi="Times New Roman"/>
          <w:lang w:val="et-EE"/>
        </w:rPr>
        <w:t>, mis</w:t>
      </w:r>
      <w:r w:rsidR="0020170D">
        <w:rPr>
          <w:rFonts w:ascii="Times New Roman" w:hAnsi="Times New Roman"/>
          <w:lang w:val="et-EE"/>
        </w:rPr>
        <w:t xml:space="preserve"> </w:t>
      </w:r>
      <w:r w:rsidR="00B9492A">
        <w:rPr>
          <w:rFonts w:ascii="Times New Roman" w:hAnsi="Times New Roman"/>
          <w:lang w:val="et-EE"/>
        </w:rPr>
        <w:t>töövõtulepingu kohaselt kuulub töövõtjale täiendavalt väljamaksmisele, kui see kohaldub</w:t>
      </w:r>
      <w:r w:rsidRPr="00065436">
        <w:rPr>
          <w:rFonts w:ascii="Times New Roman" w:hAnsi="Times New Roman"/>
          <w:lang w:val="et-EE"/>
        </w:rPr>
        <w:t xml:space="preserve">) kannab </w:t>
      </w:r>
      <w:r w:rsidRPr="00C84F01">
        <w:rPr>
          <w:rFonts w:ascii="Times New Roman" w:hAnsi="Times New Roman"/>
          <w:lang w:val="et-EE"/>
        </w:rPr>
        <w:t xml:space="preserve">Pool, kelle projekti mahust vastav asjaolu lähtus. Kui seda ei ole võimalik tuvastada, jaotatakse kulu Poolte vahel </w:t>
      </w:r>
      <w:r w:rsidR="006E5090" w:rsidRPr="00C84F01">
        <w:rPr>
          <w:rFonts w:ascii="Times New Roman" w:hAnsi="Times New Roman"/>
          <w:lang w:val="et-EE"/>
        </w:rPr>
        <w:t>p</w:t>
      </w:r>
      <w:r w:rsidRPr="00C84F01">
        <w:rPr>
          <w:rFonts w:ascii="Times New Roman" w:hAnsi="Times New Roman"/>
          <w:lang w:val="et-EE"/>
        </w:rPr>
        <w:t xml:space="preserve">ooleks.    </w:t>
      </w:r>
    </w:p>
    <w:p w14:paraId="39EF65CD" w14:textId="10B53A33" w:rsidR="00F45D8F" w:rsidRPr="00C84F01" w:rsidRDefault="00AB7948" w:rsidP="007E7E44">
      <w:pPr>
        <w:pStyle w:val="ListParagraph"/>
        <w:numPr>
          <w:ilvl w:val="1"/>
          <w:numId w:val="31"/>
        </w:numPr>
        <w:jc w:val="both"/>
        <w:rPr>
          <w:rFonts w:ascii="Times New Roman" w:hAnsi="Times New Roman"/>
          <w:lang w:val="et-EE"/>
        </w:rPr>
      </w:pPr>
      <w:bookmarkStart w:id="0" w:name="_Hlk187331588"/>
      <w:r w:rsidRPr="00C84F01">
        <w:rPr>
          <w:rFonts w:ascii="Times New Roman" w:hAnsi="Times New Roman"/>
          <w:lang w:val="et-EE"/>
        </w:rPr>
        <w:t xml:space="preserve">TRAM lisab enne hanke väljakuulutamist TTA esindaja volitatud isikuna riigihangete registrisse (RHR), kus ta saab tutvuda hankedokumentidega. Kõik muudatused ja täiendused </w:t>
      </w:r>
      <w:r w:rsidR="009E569B">
        <w:rPr>
          <w:rFonts w:ascii="Times New Roman" w:hAnsi="Times New Roman"/>
          <w:lang w:val="et-EE"/>
        </w:rPr>
        <w:t xml:space="preserve">lepitakse eelnevalt kokku pooltevahelises </w:t>
      </w:r>
      <w:r w:rsidRPr="00C84F01">
        <w:rPr>
          <w:rFonts w:ascii="Times New Roman" w:hAnsi="Times New Roman"/>
          <w:lang w:val="et-EE"/>
        </w:rPr>
        <w:t>eraldiseisvas kirjavahetuses</w:t>
      </w:r>
      <w:r w:rsidR="00B57841">
        <w:rPr>
          <w:rFonts w:ascii="Times New Roman" w:hAnsi="Times New Roman"/>
          <w:lang w:val="et-EE"/>
        </w:rPr>
        <w:t xml:space="preserve"> enne hanke korraldamist</w:t>
      </w:r>
      <w:r w:rsidRPr="00C84F01">
        <w:rPr>
          <w:rFonts w:ascii="Times New Roman" w:hAnsi="Times New Roman"/>
          <w:lang w:val="et-EE"/>
        </w:rPr>
        <w:t>. Pooled annavad</w:t>
      </w:r>
      <w:r w:rsidR="00524419" w:rsidRPr="00C84F01">
        <w:rPr>
          <w:rFonts w:ascii="Times New Roman" w:hAnsi="Times New Roman"/>
          <w:lang w:val="et-EE"/>
        </w:rPr>
        <w:t xml:space="preserve"> </w:t>
      </w:r>
      <w:r w:rsidR="00C0233E" w:rsidRPr="00C84F01">
        <w:rPr>
          <w:rFonts w:ascii="Times New Roman" w:hAnsi="Times New Roman"/>
          <w:lang w:val="et-EE"/>
        </w:rPr>
        <w:t>dokumentide</w:t>
      </w:r>
      <w:r w:rsidR="00524419" w:rsidRPr="00C84F01">
        <w:rPr>
          <w:rFonts w:ascii="Times New Roman" w:hAnsi="Times New Roman"/>
          <w:lang w:val="et-EE"/>
        </w:rPr>
        <w:t xml:space="preserve"> osas tagasisidet hiljemalt 5 (viie) tööpäeva jooksul alates dokumentide </w:t>
      </w:r>
      <w:r w:rsidR="00942B28" w:rsidRPr="00C84F01">
        <w:rPr>
          <w:rFonts w:ascii="Times New Roman" w:hAnsi="Times New Roman"/>
          <w:lang w:val="et-EE"/>
        </w:rPr>
        <w:t>ülespanemisest ja teavitamisest</w:t>
      </w:r>
      <w:r w:rsidR="00B33B2E" w:rsidRPr="00C84F01">
        <w:rPr>
          <w:rFonts w:ascii="Times New Roman" w:hAnsi="Times New Roman"/>
          <w:lang w:val="et-EE"/>
        </w:rPr>
        <w:t xml:space="preserve">, välja arvatud kui </w:t>
      </w:r>
      <w:r w:rsidR="00C0233E" w:rsidRPr="00C84F01">
        <w:rPr>
          <w:rFonts w:ascii="Times New Roman" w:hAnsi="Times New Roman"/>
          <w:lang w:val="et-EE"/>
        </w:rPr>
        <w:t>pooled</w:t>
      </w:r>
      <w:r w:rsidR="00B33B2E" w:rsidRPr="00C84F01">
        <w:rPr>
          <w:rFonts w:ascii="Times New Roman" w:hAnsi="Times New Roman"/>
          <w:lang w:val="et-EE"/>
        </w:rPr>
        <w:t xml:space="preserve"> on taotlenud mõistlikku ajapikendust.</w:t>
      </w:r>
      <w:r w:rsidR="00524419" w:rsidRPr="00C84F01">
        <w:rPr>
          <w:rFonts w:ascii="Times New Roman" w:hAnsi="Times New Roman"/>
          <w:lang w:val="et-EE"/>
        </w:rPr>
        <w:t xml:space="preserve"> Kui </w:t>
      </w:r>
      <w:r w:rsidR="00A757DC" w:rsidRPr="00C84F01">
        <w:rPr>
          <w:rFonts w:ascii="Times New Roman" w:hAnsi="Times New Roman"/>
          <w:lang w:val="et-EE"/>
        </w:rPr>
        <w:t>TTA</w:t>
      </w:r>
      <w:r w:rsidR="00524419" w:rsidRPr="00C84F01">
        <w:rPr>
          <w:rFonts w:ascii="Times New Roman" w:hAnsi="Times New Roman"/>
          <w:lang w:val="et-EE"/>
        </w:rPr>
        <w:t xml:space="preserve"> </w:t>
      </w:r>
      <w:r w:rsidR="00B33B2E" w:rsidRPr="00C84F01">
        <w:rPr>
          <w:rFonts w:ascii="Times New Roman" w:hAnsi="Times New Roman"/>
          <w:lang w:val="et-EE"/>
        </w:rPr>
        <w:t xml:space="preserve">eelmises lauses toodud tähtpäevaks </w:t>
      </w:r>
      <w:r w:rsidR="00524419" w:rsidRPr="00C84F01">
        <w:rPr>
          <w:rFonts w:ascii="Times New Roman" w:hAnsi="Times New Roman"/>
          <w:lang w:val="et-EE"/>
        </w:rPr>
        <w:t xml:space="preserve">tagasisidet ei anna, siis on </w:t>
      </w:r>
      <w:proofErr w:type="spellStart"/>
      <w:r w:rsidR="00A757DC" w:rsidRPr="00C84F01">
        <w:rPr>
          <w:rFonts w:ascii="Times New Roman" w:hAnsi="Times New Roman"/>
          <w:lang w:val="et-EE"/>
        </w:rPr>
        <w:t>TRAM</w:t>
      </w:r>
      <w:r w:rsidR="0038587A" w:rsidRPr="00C84F01">
        <w:rPr>
          <w:rFonts w:ascii="Times New Roman" w:hAnsi="Times New Roman"/>
          <w:lang w:val="et-EE"/>
        </w:rPr>
        <w:t>il</w:t>
      </w:r>
      <w:proofErr w:type="spellEnd"/>
      <w:r w:rsidR="00524419" w:rsidRPr="00C84F01">
        <w:rPr>
          <w:rFonts w:ascii="Times New Roman" w:hAnsi="Times New Roman"/>
          <w:lang w:val="et-EE"/>
        </w:rPr>
        <w:t xml:space="preserve"> õigus lugeda, et </w:t>
      </w:r>
      <w:r w:rsidR="00A757DC" w:rsidRPr="00C84F01">
        <w:rPr>
          <w:rFonts w:ascii="Times New Roman" w:hAnsi="Times New Roman"/>
          <w:lang w:val="et-EE"/>
        </w:rPr>
        <w:t>TTA</w:t>
      </w:r>
      <w:r w:rsidR="00524419" w:rsidRPr="00C84F01">
        <w:rPr>
          <w:rFonts w:ascii="Times New Roman" w:hAnsi="Times New Roman"/>
          <w:lang w:val="et-EE"/>
        </w:rPr>
        <w:t xml:space="preserve"> on esitatud dokumentidega nõustunud ja </w:t>
      </w:r>
      <w:proofErr w:type="spellStart"/>
      <w:r w:rsidR="00A757DC" w:rsidRPr="00C84F01">
        <w:rPr>
          <w:rFonts w:ascii="Times New Roman" w:hAnsi="Times New Roman"/>
          <w:lang w:val="et-EE"/>
        </w:rPr>
        <w:t>TRAM</w:t>
      </w:r>
      <w:r w:rsidR="0038587A" w:rsidRPr="00C84F01">
        <w:rPr>
          <w:rFonts w:ascii="Times New Roman" w:hAnsi="Times New Roman"/>
          <w:lang w:val="et-EE"/>
        </w:rPr>
        <w:t>il</w:t>
      </w:r>
      <w:proofErr w:type="spellEnd"/>
      <w:r w:rsidR="00524419" w:rsidRPr="00C84F01">
        <w:rPr>
          <w:rFonts w:ascii="Times New Roman" w:hAnsi="Times New Roman"/>
          <w:lang w:val="et-EE"/>
        </w:rPr>
        <w:t xml:space="preserve"> on õigus hange välja kuulutada</w:t>
      </w:r>
      <w:r w:rsidR="00A05746" w:rsidRPr="00C84F01">
        <w:rPr>
          <w:rFonts w:ascii="Times New Roman" w:hAnsi="Times New Roman"/>
          <w:lang w:val="et-EE"/>
        </w:rPr>
        <w:t xml:space="preserve"> eeldusel, et </w:t>
      </w:r>
      <w:r w:rsidR="00A757DC" w:rsidRPr="00C84F01">
        <w:rPr>
          <w:rFonts w:ascii="Times New Roman" w:hAnsi="Times New Roman"/>
          <w:lang w:val="et-EE"/>
        </w:rPr>
        <w:t>TTA</w:t>
      </w:r>
      <w:r w:rsidR="00A05746" w:rsidRPr="00C84F01">
        <w:rPr>
          <w:rFonts w:ascii="Times New Roman" w:hAnsi="Times New Roman"/>
          <w:lang w:val="et-EE"/>
        </w:rPr>
        <w:t xml:space="preserve"> </w:t>
      </w:r>
      <w:r w:rsidR="000D4D01" w:rsidRPr="00C84F01">
        <w:rPr>
          <w:rFonts w:ascii="Times New Roman" w:hAnsi="Times New Roman"/>
          <w:lang w:val="et-EE"/>
        </w:rPr>
        <w:t xml:space="preserve">esindaja </w:t>
      </w:r>
      <w:r w:rsidR="00A05746" w:rsidRPr="00C84F01">
        <w:rPr>
          <w:rFonts w:ascii="Times New Roman" w:hAnsi="Times New Roman"/>
          <w:lang w:val="et-EE"/>
        </w:rPr>
        <w:t xml:space="preserve">on </w:t>
      </w:r>
      <w:r w:rsidR="00360C33" w:rsidRPr="00C84F01">
        <w:rPr>
          <w:rFonts w:ascii="Times New Roman" w:hAnsi="Times New Roman"/>
          <w:lang w:val="et-EE"/>
        </w:rPr>
        <w:t xml:space="preserve">eelnevalt </w:t>
      </w:r>
      <w:r w:rsidR="000D4D01" w:rsidRPr="00C84F01">
        <w:rPr>
          <w:rFonts w:ascii="Times New Roman" w:hAnsi="Times New Roman"/>
          <w:lang w:val="et-EE"/>
        </w:rPr>
        <w:t>lisatud</w:t>
      </w:r>
      <w:r w:rsidR="0089475E" w:rsidRPr="00C84F01">
        <w:rPr>
          <w:rFonts w:ascii="Times New Roman" w:hAnsi="Times New Roman"/>
          <w:lang w:val="et-EE"/>
        </w:rPr>
        <w:t xml:space="preserve"> volitatud isikuna riigihangete registrisse</w:t>
      </w:r>
      <w:r w:rsidR="005524CA" w:rsidRPr="00C84F01">
        <w:rPr>
          <w:rFonts w:ascii="Times New Roman" w:hAnsi="Times New Roman"/>
          <w:lang w:val="et-EE"/>
        </w:rPr>
        <w:t>.</w:t>
      </w:r>
    </w:p>
    <w:bookmarkEnd w:id="0"/>
    <w:p w14:paraId="302144F6" w14:textId="4B8D7C01" w:rsidR="00C01F38" w:rsidRPr="00C84F01" w:rsidRDefault="00524419" w:rsidP="00B77AC7">
      <w:pPr>
        <w:pStyle w:val="ListParagraph"/>
        <w:numPr>
          <w:ilvl w:val="1"/>
          <w:numId w:val="31"/>
        </w:numPr>
        <w:jc w:val="both"/>
        <w:rPr>
          <w:rFonts w:ascii="Times New Roman" w:hAnsi="Times New Roman"/>
          <w:lang w:val="et-EE"/>
        </w:rPr>
      </w:pPr>
      <w:r w:rsidRPr="00C84F01">
        <w:rPr>
          <w:rFonts w:ascii="Times New Roman" w:hAnsi="Times New Roman"/>
          <w:lang w:val="et-EE"/>
        </w:rPr>
        <w:t>Hanke hindamiskriteeriumiks on kogumaksumus</w:t>
      </w:r>
      <w:r w:rsidR="00F45D8F" w:rsidRPr="00C84F01">
        <w:rPr>
          <w:rFonts w:ascii="Times New Roman" w:hAnsi="Times New Roman"/>
          <w:lang w:val="et-EE"/>
        </w:rPr>
        <w:t xml:space="preserve">, st edukaks tunnistatakse kvalifitseeritud pakkuja vastavustingimustele vastav pakkumus, milles </w:t>
      </w:r>
      <w:r w:rsidR="00B14DA2" w:rsidRPr="00C84F01">
        <w:rPr>
          <w:rFonts w:ascii="Times New Roman" w:hAnsi="Times New Roman"/>
          <w:lang w:val="et-EE"/>
        </w:rPr>
        <w:t xml:space="preserve">uuringu </w:t>
      </w:r>
      <w:r w:rsidR="00F45D8F" w:rsidRPr="00C84F01">
        <w:rPr>
          <w:rFonts w:ascii="Times New Roman" w:hAnsi="Times New Roman"/>
          <w:lang w:val="et-EE"/>
        </w:rPr>
        <w:t>maksumus kokku on kõige odavam</w:t>
      </w:r>
      <w:r w:rsidR="007E12FC" w:rsidRPr="00C84F01">
        <w:rPr>
          <w:rFonts w:ascii="Times New Roman" w:hAnsi="Times New Roman"/>
          <w:lang w:val="et-EE"/>
        </w:rPr>
        <w:t xml:space="preserve">, </w:t>
      </w:r>
      <w:r w:rsidRPr="00C84F01">
        <w:rPr>
          <w:rFonts w:ascii="Times New Roman" w:hAnsi="Times New Roman"/>
          <w:lang w:val="et-EE"/>
        </w:rPr>
        <w:t>kui ei lepita kokku teisiti.</w:t>
      </w:r>
      <w:r w:rsidR="00F45D8F" w:rsidRPr="00C84F01">
        <w:rPr>
          <w:rFonts w:ascii="Times New Roman" w:hAnsi="Times New Roman"/>
          <w:lang w:val="et-EE"/>
        </w:rPr>
        <w:t xml:space="preserve"> </w:t>
      </w:r>
    </w:p>
    <w:p w14:paraId="075F62E5" w14:textId="4747914D" w:rsidR="00F45D8F" w:rsidRPr="00C84F01" w:rsidRDefault="00F45D8F" w:rsidP="00B77AC7">
      <w:pPr>
        <w:pStyle w:val="ListParagraph"/>
        <w:numPr>
          <w:ilvl w:val="1"/>
          <w:numId w:val="31"/>
        </w:numPr>
        <w:jc w:val="both"/>
        <w:rPr>
          <w:rFonts w:ascii="Times New Roman" w:hAnsi="Times New Roman"/>
          <w:lang w:val="et-EE"/>
        </w:rPr>
      </w:pPr>
      <w:r w:rsidRPr="00C84F01">
        <w:rPr>
          <w:rFonts w:ascii="Times New Roman" w:hAnsi="Times New Roman"/>
          <w:lang w:val="et-EE"/>
        </w:rPr>
        <w:t xml:space="preserve">Pärast pakkumuste </w:t>
      </w:r>
      <w:r w:rsidR="006637EB" w:rsidRPr="00C84F01">
        <w:rPr>
          <w:rFonts w:ascii="Times New Roman" w:hAnsi="Times New Roman"/>
          <w:lang w:val="et-EE"/>
        </w:rPr>
        <w:t xml:space="preserve">avamist annavad </w:t>
      </w:r>
      <w:r w:rsidR="0003445D" w:rsidRPr="00C84F01">
        <w:rPr>
          <w:rFonts w:ascii="Times New Roman" w:hAnsi="Times New Roman"/>
          <w:lang w:val="et-EE"/>
        </w:rPr>
        <w:t>P</w:t>
      </w:r>
      <w:r w:rsidR="006637EB" w:rsidRPr="00C84F01">
        <w:rPr>
          <w:rFonts w:ascii="Times New Roman" w:hAnsi="Times New Roman"/>
          <w:lang w:val="et-EE"/>
        </w:rPr>
        <w:t>ooled</w:t>
      </w:r>
      <w:r w:rsidR="003513E6" w:rsidRPr="00C84F01">
        <w:rPr>
          <w:rFonts w:ascii="Times New Roman" w:hAnsi="Times New Roman"/>
          <w:lang w:val="et-EE"/>
        </w:rPr>
        <w:t xml:space="preserve"> </w:t>
      </w:r>
      <w:r w:rsidR="0003445D" w:rsidRPr="00C84F01">
        <w:rPr>
          <w:rFonts w:ascii="Times New Roman" w:hAnsi="Times New Roman"/>
          <w:lang w:val="et-EE"/>
        </w:rPr>
        <w:t>5 (</w:t>
      </w:r>
      <w:r w:rsidR="009917F1" w:rsidRPr="00C84F01">
        <w:rPr>
          <w:rFonts w:ascii="Times New Roman" w:hAnsi="Times New Roman"/>
          <w:lang w:val="et-EE"/>
        </w:rPr>
        <w:t>viie</w:t>
      </w:r>
      <w:r w:rsidR="0003445D" w:rsidRPr="00C84F01">
        <w:rPr>
          <w:rFonts w:ascii="Times New Roman" w:hAnsi="Times New Roman"/>
          <w:lang w:val="et-EE"/>
        </w:rPr>
        <w:t>)</w:t>
      </w:r>
      <w:r w:rsidR="009917F1" w:rsidRPr="00C84F01">
        <w:rPr>
          <w:rFonts w:ascii="Times New Roman" w:hAnsi="Times New Roman"/>
          <w:lang w:val="et-EE"/>
        </w:rPr>
        <w:t xml:space="preserve"> tööpäeva jooksul</w:t>
      </w:r>
      <w:r w:rsidR="00365BE7" w:rsidRPr="00C84F01">
        <w:rPr>
          <w:rFonts w:ascii="Times New Roman" w:hAnsi="Times New Roman"/>
          <w:lang w:val="et-EE"/>
        </w:rPr>
        <w:t xml:space="preserve"> tagasisidet esitatud pakkumuste kohta.</w:t>
      </w:r>
      <w:r w:rsidR="000E1E5F" w:rsidRPr="00C84F01">
        <w:rPr>
          <w:rFonts w:ascii="Times New Roman" w:hAnsi="Times New Roman"/>
          <w:lang w:val="et-EE"/>
        </w:rPr>
        <w:t xml:space="preserve"> </w:t>
      </w:r>
      <w:r w:rsidR="00AB6946" w:rsidRPr="00C84F01">
        <w:rPr>
          <w:rFonts w:ascii="Times New Roman" w:hAnsi="Times New Roman"/>
          <w:lang w:val="et-EE"/>
        </w:rPr>
        <w:t>E</w:t>
      </w:r>
      <w:r w:rsidR="002176DE" w:rsidRPr="00C84F01">
        <w:rPr>
          <w:rFonts w:ascii="Times New Roman" w:hAnsi="Times New Roman"/>
          <w:lang w:val="et-EE"/>
        </w:rPr>
        <w:t xml:space="preserve">dukaks kuulutamise otsusele </w:t>
      </w:r>
      <w:r w:rsidR="00AB6946" w:rsidRPr="00C84F01">
        <w:rPr>
          <w:rFonts w:ascii="Times New Roman" w:hAnsi="Times New Roman"/>
          <w:lang w:val="et-EE"/>
        </w:rPr>
        <w:t xml:space="preserve">peab igal juhul </w:t>
      </w:r>
      <w:r w:rsidR="002176DE" w:rsidRPr="00C84F01">
        <w:rPr>
          <w:rFonts w:ascii="Times New Roman" w:hAnsi="Times New Roman"/>
          <w:lang w:val="et-EE"/>
        </w:rPr>
        <w:t xml:space="preserve">eelnema </w:t>
      </w:r>
      <w:r w:rsidR="0003445D" w:rsidRPr="00C84F01">
        <w:rPr>
          <w:rFonts w:ascii="Times New Roman" w:hAnsi="Times New Roman"/>
          <w:lang w:val="et-EE"/>
        </w:rPr>
        <w:t xml:space="preserve">Poolte </w:t>
      </w:r>
      <w:r w:rsidR="002176DE" w:rsidRPr="00C84F01">
        <w:rPr>
          <w:rFonts w:ascii="Times New Roman" w:hAnsi="Times New Roman"/>
          <w:lang w:val="et-EE"/>
        </w:rPr>
        <w:t xml:space="preserve"> </w:t>
      </w:r>
      <w:r w:rsidR="0038587A" w:rsidRPr="00C84F01">
        <w:rPr>
          <w:rFonts w:ascii="Times New Roman" w:hAnsi="Times New Roman"/>
          <w:lang w:val="et-EE"/>
        </w:rPr>
        <w:t>nõusolek</w:t>
      </w:r>
      <w:r w:rsidR="002176DE" w:rsidRPr="00C84F01">
        <w:rPr>
          <w:rFonts w:ascii="Times New Roman" w:hAnsi="Times New Roman"/>
          <w:lang w:val="et-EE"/>
        </w:rPr>
        <w:t xml:space="preserve">, mis peab olema antud 5 (viie) tööpäeva jooksul alates </w:t>
      </w:r>
      <w:r w:rsidR="00CB54EE" w:rsidRPr="00C84F01">
        <w:rPr>
          <w:rFonts w:ascii="Times New Roman" w:hAnsi="Times New Roman"/>
          <w:lang w:val="et-EE"/>
        </w:rPr>
        <w:t>hanke avamisest</w:t>
      </w:r>
      <w:r w:rsidR="005C323A" w:rsidRPr="00C84F01">
        <w:rPr>
          <w:rFonts w:ascii="Times New Roman" w:hAnsi="Times New Roman"/>
          <w:lang w:val="et-EE"/>
        </w:rPr>
        <w:t>.</w:t>
      </w:r>
      <w:r w:rsidR="00AB6946" w:rsidRPr="00C84F01">
        <w:rPr>
          <w:rFonts w:ascii="Times New Roman" w:hAnsi="Times New Roman"/>
          <w:lang w:val="et-EE"/>
        </w:rPr>
        <w:t xml:space="preserve"> </w:t>
      </w:r>
    </w:p>
    <w:p w14:paraId="71619047" w14:textId="123AD2DA" w:rsidR="00140A0D" w:rsidRDefault="00F45D8F" w:rsidP="00B77AC7">
      <w:pPr>
        <w:pStyle w:val="ListParagraph"/>
        <w:numPr>
          <w:ilvl w:val="1"/>
          <w:numId w:val="31"/>
        </w:numPr>
        <w:jc w:val="both"/>
        <w:rPr>
          <w:rFonts w:ascii="Times New Roman" w:hAnsi="Times New Roman"/>
          <w:lang w:val="et-EE"/>
        </w:rPr>
      </w:pPr>
      <w:r w:rsidRPr="00F45D8F">
        <w:rPr>
          <w:rFonts w:ascii="Times New Roman" w:hAnsi="Times New Roman"/>
          <w:lang w:val="et-EE"/>
        </w:rPr>
        <w:t xml:space="preserve">Pärast </w:t>
      </w:r>
      <w:r w:rsidR="00A757DC">
        <w:rPr>
          <w:rFonts w:ascii="Times New Roman" w:hAnsi="Times New Roman"/>
          <w:lang w:val="et-EE"/>
        </w:rPr>
        <w:t>TTA</w:t>
      </w:r>
      <w:r w:rsidR="005516D7">
        <w:rPr>
          <w:rFonts w:ascii="Times New Roman" w:hAnsi="Times New Roman"/>
          <w:lang w:val="et-EE"/>
        </w:rPr>
        <w:t xml:space="preserve"> </w:t>
      </w:r>
      <w:r w:rsidRPr="00F45D8F">
        <w:rPr>
          <w:rFonts w:ascii="Times New Roman" w:hAnsi="Times New Roman"/>
          <w:lang w:val="et-EE"/>
        </w:rPr>
        <w:t xml:space="preserve">nõusoleku saamist lepingu sõlmimiseks eduka pakkujaga teavitab </w:t>
      </w:r>
      <w:r w:rsidR="00A757DC">
        <w:rPr>
          <w:rFonts w:ascii="Times New Roman" w:hAnsi="Times New Roman"/>
          <w:lang w:val="et-EE"/>
        </w:rPr>
        <w:t>TRAM</w:t>
      </w:r>
      <w:r w:rsidRPr="00F45D8F">
        <w:rPr>
          <w:rFonts w:ascii="Times New Roman" w:hAnsi="Times New Roman"/>
          <w:lang w:val="et-EE"/>
        </w:rPr>
        <w:t xml:space="preserve"> </w:t>
      </w:r>
      <w:r w:rsidR="00EA54D9">
        <w:rPr>
          <w:rFonts w:ascii="Times New Roman" w:hAnsi="Times New Roman"/>
          <w:lang w:val="et-EE"/>
        </w:rPr>
        <w:t>eduka pakkuja valimise</w:t>
      </w:r>
      <w:r w:rsidR="00EA54D9" w:rsidRPr="00F45D8F">
        <w:rPr>
          <w:rFonts w:ascii="Times New Roman" w:hAnsi="Times New Roman"/>
          <w:lang w:val="et-EE"/>
        </w:rPr>
        <w:t xml:space="preserve"> </w:t>
      </w:r>
      <w:r w:rsidRPr="00F45D8F">
        <w:rPr>
          <w:rFonts w:ascii="Times New Roman" w:hAnsi="Times New Roman"/>
          <w:lang w:val="et-EE"/>
        </w:rPr>
        <w:t xml:space="preserve">otsusest </w:t>
      </w:r>
      <w:r>
        <w:rPr>
          <w:rFonts w:ascii="Times New Roman" w:hAnsi="Times New Roman"/>
          <w:lang w:val="et-EE"/>
        </w:rPr>
        <w:t>pakkujaid</w:t>
      </w:r>
      <w:r w:rsidRPr="00F45D8F">
        <w:rPr>
          <w:rFonts w:ascii="Times New Roman" w:hAnsi="Times New Roman"/>
          <w:lang w:val="et-EE"/>
        </w:rPr>
        <w:t xml:space="preserve">. </w:t>
      </w:r>
      <w:proofErr w:type="spellStart"/>
      <w:r w:rsidR="00A757DC">
        <w:rPr>
          <w:rFonts w:ascii="Times New Roman" w:hAnsi="Times New Roman"/>
          <w:lang w:val="et-EE"/>
        </w:rPr>
        <w:t>TTA</w:t>
      </w:r>
      <w:r>
        <w:rPr>
          <w:rFonts w:ascii="Times New Roman" w:hAnsi="Times New Roman"/>
          <w:lang w:val="et-EE"/>
        </w:rPr>
        <w:t>-le</w:t>
      </w:r>
      <w:proofErr w:type="spellEnd"/>
      <w:r>
        <w:rPr>
          <w:rFonts w:ascii="Times New Roman" w:hAnsi="Times New Roman"/>
          <w:lang w:val="et-EE"/>
        </w:rPr>
        <w:t xml:space="preserve"> esitatakse hankeleping koos selle lisade jm kaasnevate dokumentidega allkirjastamiseks ning p</w:t>
      </w:r>
      <w:r w:rsidRPr="00F45D8F">
        <w:rPr>
          <w:rFonts w:ascii="Times New Roman" w:hAnsi="Times New Roman"/>
          <w:lang w:val="et-EE"/>
        </w:rPr>
        <w:t xml:space="preserve">ärast </w:t>
      </w:r>
      <w:r>
        <w:rPr>
          <w:rFonts w:ascii="Times New Roman" w:hAnsi="Times New Roman"/>
          <w:lang w:val="et-EE"/>
        </w:rPr>
        <w:t xml:space="preserve">seda, kui kõigi hankelepingu osapoolte allkirjad on olemas, </w:t>
      </w:r>
      <w:r w:rsidR="002176DE">
        <w:rPr>
          <w:rFonts w:ascii="Times New Roman" w:hAnsi="Times New Roman"/>
          <w:lang w:val="et-EE"/>
        </w:rPr>
        <w:t xml:space="preserve">saadab </w:t>
      </w:r>
      <w:r w:rsidR="00A757DC">
        <w:rPr>
          <w:rFonts w:ascii="Times New Roman" w:hAnsi="Times New Roman"/>
          <w:lang w:val="et-EE"/>
        </w:rPr>
        <w:t>TRAM</w:t>
      </w:r>
      <w:r w:rsidR="002176DE">
        <w:rPr>
          <w:rFonts w:ascii="Times New Roman" w:hAnsi="Times New Roman"/>
          <w:lang w:val="et-EE"/>
        </w:rPr>
        <w:t xml:space="preserve"> </w:t>
      </w:r>
      <w:r w:rsidRPr="00F45D8F">
        <w:rPr>
          <w:rFonts w:ascii="Times New Roman" w:hAnsi="Times New Roman"/>
          <w:lang w:val="et-EE"/>
        </w:rPr>
        <w:t xml:space="preserve">allkirjastatud </w:t>
      </w:r>
      <w:r w:rsidR="000E1E5F">
        <w:rPr>
          <w:rFonts w:ascii="Times New Roman" w:hAnsi="Times New Roman"/>
          <w:lang w:val="et-EE"/>
        </w:rPr>
        <w:t>dokumendid</w:t>
      </w:r>
      <w:r w:rsidRPr="00F45D8F">
        <w:rPr>
          <w:rFonts w:ascii="Times New Roman" w:hAnsi="Times New Roman"/>
          <w:lang w:val="et-EE"/>
        </w:rPr>
        <w:t xml:space="preserve"> </w:t>
      </w:r>
      <w:proofErr w:type="spellStart"/>
      <w:r w:rsidR="00A757DC">
        <w:rPr>
          <w:rFonts w:ascii="Times New Roman" w:hAnsi="Times New Roman"/>
          <w:lang w:val="et-EE"/>
        </w:rPr>
        <w:t>TTA</w:t>
      </w:r>
      <w:r w:rsidRPr="00F45D8F">
        <w:rPr>
          <w:rFonts w:ascii="Times New Roman" w:hAnsi="Times New Roman"/>
          <w:lang w:val="et-EE"/>
        </w:rPr>
        <w:t>-le</w:t>
      </w:r>
      <w:proofErr w:type="spellEnd"/>
      <w:r w:rsidRPr="00F45D8F">
        <w:rPr>
          <w:rFonts w:ascii="Times New Roman" w:hAnsi="Times New Roman"/>
          <w:lang w:val="et-EE"/>
        </w:rPr>
        <w:t xml:space="preserve"> tagasi</w:t>
      </w:r>
      <w:r>
        <w:rPr>
          <w:rFonts w:ascii="Times New Roman" w:hAnsi="Times New Roman"/>
          <w:lang w:val="et-EE"/>
        </w:rPr>
        <w:t xml:space="preserve">. Seejärel </w:t>
      </w:r>
      <w:r w:rsidRPr="00F45D8F">
        <w:rPr>
          <w:rFonts w:ascii="Times New Roman" w:hAnsi="Times New Roman"/>
          <w:lang w:val="et-EE"/>
        </w:rPr>
        <w:t>alustatakse tööde</w:t>
      </w:r>
      <w:r w:rsidR="004857D2">
        <w:rPr>
          <w:rFonts w:ascii="Times New Roman" w:hAnsi="Times New Roman"/>
          <w:lang w:val="et-EE"/>
        </w:rPr>
        <w:t xml:space="preserve"> teostamisega </w:t>
      </w:r>
      <w:r w:rsidRPr="00F45D8F">
        <w:rPr>
          <w:rFonts w:ascii="Times New Roman" w:hAnsi="Times New Roman"/>
          <w:lang w:val="et-EE"/>
        </w:rPr>
        <w:t xml:space="preserve">vastavalt </w:t>
      </w:r>
      <w:r>
        <w:rPr>
          <w:rFonts w:ascii="Times New Roman" w:hAnsi="Times New Roman"/>
          <w:lang w:val="et-EE"/>
        </w:rPr>
        <w:t>hanke</w:t>
      </w:r>
      <w:r w:rsidRPr="00F45D8F">
        <w:rPr>
          <w:rFonts w:ascii="Times New Roman" w:hAnsi="Times New Roman"/>
          <w:lang w:val="et-EE"/>
        </w:rPr>
        <w:t>lepingus toodud tingimustele. Pooled teevad töö</w:t>
      </w:r>
      <w:r>
        <w:rPr>
          <w:rFonts w:ascii="Times New Roman" w:hAnsi="Times New Roman"/>
          <w:lang w:val="et-EE"/>
        </w:rPr>
        <w:t>de</w:t>
      </w:r>
      <w:r w:rsidRPr="00F45D8F">
        <w:rPr>
          <w:rFonts w:ascii="Times New Roman" w:hAnsi="Times New Roman"/>
          <w:lang w:val="et-EE"/>
        </w:rPr>
        <w:t xml:space="preserve"> teostamisel </w:t>
      </w:r>
      <w:r>
        <w:rPr>
          <w:rFonts w:ascii="Times New Roman" w:hAnsi="Times New Roman"/>
          <w:lang w:val="et-EE"/>
        </w:rPr>
        <w:t xml:space="preserve">ning </w:t>
      </w:r>
      <w:r w:rsidR="00E45A1B">
        <w:rPr>
          <w:rFonts w:ascii="Times New Roman" w:hAnsi="Times New Roman"/>
          <w:lang w:val="et-EE"/>
        </w:rPr>
        <w:t>hanke</w:t>
      </w:r>
      <w:r>
        <w:rPr>
          <w:rFonts w:ascii="Times New Roman" w:hAnsi="Times New Roman"/>
          <w:lang w:val="et-EE"/>
        </w:rPr>
        <w:t xml:space="preserve">lepingu täitmisel </w:t>
      </w:r>
      <w:r w:rsidRPr="00F45D8F">
        <w:rPr>
          <w:rFonts w:ascii="Times New Roman" w:hAnsi="Times New Roman"/>
          <w:lang w:val="et-EE"/>
        </w:rPr>
        <w:t xml:space="preserve">vajalikku ja mõistlikku koostööd ja käituvad üksteise suhtes heas usus.  </w:t>
      </w:r>
    </w:p>
    <w:p w14:paraId="46E8F0A0" w14:textId="77777777" w:rsidR="00140A0D" w:rsidRPr="00140A0D" w:rsidRDefault="00140A0D" w:rsidP="00B77AC7">
      <w:pPr>
        <w:pStyle w:val="ListParagraph"/>
        <w:numPr>
          <w:ilvl w:val="1"/>
          <w:numId w:val="31"/>
        </w:numPr>
        <w:jc w:val="both"/>
        <w:rPr>
          <w:rFonts w:ascii="Times New Roman" w:hAnsi="Times New Roman"/>
          <w:lang w:val="et-EE"/>
        </w:rPr>
      </w:pPr>
      <w:r w:rsidRPr="00140A0D">
        <w:rPr>
          <w:rFonts w:ascii="Times New Roman" w:hAnsi="Times New Roman"/>
          <w:lang w:val="et-EE"/>
        </w:rPr>
        <w:t xml:space="preserve">Töö </w:t>
      </w:r>
      <w:r w:rsidR="000C3C0E">
        <w:rPr>
          <w:rFonts w:ascii="Times New Roman" w:hAnsi="Times New Roman"/>
          <w:lang w:val="et-EE"/>
        </w:rPr>
        <w:t>teostamisaegse</w:t>
      </w:r>
      <w:r w:rsidRPr="00140A0D">
        <w:rPr>
          <w:rFonts w:ascii="Times New Roman" w:hAnsi="Times New Roman"/>
          <w:lang w:val="et-EE"/>
        </w:rPr>
        <w:t xml:space="preserve"> ja garantiiajatagatise ning garantii tähtaja küsimused reguleeritakse hankedokumentides. Mõlemal Poolel on õigus esitada vastav nõue hankelepingus nimetatud töövõtja vastu enda nimel. </w:t>
      </w:r>
    </w:p>
    <w:p w14:paraId="7163F546" w14:textId="77777777" w:rsidR="00065B4F" w:rsidRDefault="00A757DC" w:rsidP="00065B4F">
      <w:pPr>
        <w:pStyle w:val="ListParagraph"/>
        <w:numPr>
          <w:ilvl w:val="1"/>
          <w:numId w:val="31"/>
        </w:num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lastRenderedPageBreak/>
        <w:t>TTA</w:t>
      </w:r>
      <w:r w:rsidR="009D133C" w:rsidRPr="00140A0D">
        <w:rPr>
          <w:rFonts w:ascii="Times New Roman" w:hAnsi="Times New Roman"/>
          <w:lang w:val="et-EE"/>
        </w:rPr>
        <w:t xml:space="preserve"> ei volita </w:t>
      </w:r>
      <w:proofErr w:type="spellStart"/>
      <w:r>
        <w:rPr>
          <w:rFonts w:ascii="Times New Roman" w:hAnsi="Times New Roman"/>
          <w:lang w:val="et-EE"/>
        </w:rPr>
        <w:t>TRAM</w:t>
      </w:r>
      <w:r w:rsidR="000E1E5F">
        <w:rPr>
          <w:rFonts w:ascii="Times New Roman" w:hAnsi="Times New Roman"/>
          <w:lang w:val="et-EE"/>
        </w:rPr>
        <w:t>it</w:t>
      </w:r>
      <w:proofErr w:type="spellEnd"/>
      <w:r w:rsidR="000E1E5F">
        <w:rPr>
          <w:rFonts w:ascii="Times New Roman" w:hAnsi="Times New Roman"/>
          <w:lang w:val="et-EE"/>
        </w:rPr>
        <w:t xml:space="preserve"> </w:t>
      </w:r>
      <w:r w:rsidR="009D133C" w:rsidRPr="00140A0D">
        <w:rPr>
          <w:rFonts w:ascii="Times New Roman" w:hAnsi="Times New Roman"/>
          <w:lang w:val="et-EE"/>
        </w:rPr>
        <w:t xml:space="preserve">esindama </w:t>
      </w:r>
      <w:proofErr w:type="spellStart"/>
      <w:r>
        <w:rPr>
          <w:rFonts w:ascii="Times New Roman" w:hAnsi="Times New Roman"/>
          <w:lang w:val="et-EE"/>
        </w:rPr>
        <w:t>TTA</w:t>
      </w:r>
      <w:r w:rsidR="009D133C" w:rsidRPr="00140A0D">
        <w:rPr>
          <w:rFonts w:ascii="Times New Roman" w:hAnsi="Times New Roman"/>
          <w:lang w:val="et-EE"/>
        </w:rPr>
        <w:t>-d</w:t>
      </w:r>
      <w:proofErr w:type="spellEnd"/>
      <w:r w:rsidR="009D133C" w:rsidRPr="00140A0D">
        <w:rPr>
          <w:rFonts w:ascii="Times New Roman" w:hAnsi="Times New Roman"/>
          <w:lang w:val="et-EE"/>
        </w:rPr>
        <w:t xml:space="preserve"> riigihangete vaidlustuskomisjonis ja</w:t>
      </w:r>
      <w:r w:rsidR="000E1E5F">
        <w:rPr>
          <w:rFonts w:ascii="Times New Roman" w:hAnsi="Times New Roman"/>
          <w:lang w:val="et-EE"/>
        </w:rPr>
        <w:t>/või</w:t>
      </w:r>
      <w:r w:rsidR="009D133C" w:rsidRPr="00140A0D">
        <w:rPr>
          <w:rFonts w:ascii="Times New Roman" w:hAnsi="Times New Roman"/>
          <w:lang w:val="et-EE"/>
        </w:rPr>
        <w:t xml:space="preserve"> kohtutes. Vaidluste lahendamise strateegia lepivad Pooled vajadusel eraldiseisvalt kokku ning kohustuvad tegema koostööd. Riigihangete vaidlustamisega seotud vastutus</w:t>
      </w:r>
      <w:r w:rsidR="004857D2">
        <w:rPr>
          <w:rFonts w:ascii="Times New Roman" w:hAnsi="Times New Roman"/>
          <w:lang w:val="et-EE"/>
        </w:rPr>
        <w:t xml:space="preserve"> lasub</w:t>
      </w:r>
      <w:r w:rsidR="009D133C" w:rsidRPr="00140A0D">
        <w:rPr>
          <w:rFonts w:ascii="Times New Roman" w:hAnsi="Times New Roman"/>
          <w:lang w:val="et-EE"/>
        </w:rPr>
        <w:t xml:space="preserve"> ja kulud kannab Pool, kelle tegevusest või tegevusetusest tulenes vaidlustuse põhjus. </w:t>
      </w:r>
      <w:r>
        <w:rPr>
          <w:rFonts w:ascii="Times New Roman" w:hAnsi="Times New Roman"/>
          <w:lang w:val="et-EE"/>
        </w:rPr>
        <w:t>TTA</w:t>
      </w:r>
      <w:r w:rsidR="009D133C" w:rsidRPr="00140A0D">
        <w:rPr>
          <w:rFonts w:ascii="Times New Roman" w:hAnsi="Times New Roman"/>
          <w:lang w:val="et-EE"/>
        </w:rPr>
        <w:t xml:space="preserve"> </w:t>
      </w:r>
      <w:r w:rsidR="004857D2">
        <w:rPr>
          <w:rFonts w:ascii="Times New Roman" w:hAnsi="Times New Roman"/>
          <w:lang w:val="et-EE"/>
        </w:rPr>
        <w:t xml:space="preserve">vastutab </w:t>
      </w:r>
      <w:r w:rsidR="009D133C" w:rsidRPr="00140A0D">
        <w:rPr>
          <w:rFonts w:ascii="Times New Roman" w:hAnsi="Times New Roman"/>
          <w:lang w:val="et-EE"/>
        </w:rPr>
        <w:t xml:space="preserve">ainult </w:t>
      </w:r>
      <w:r>
        <w:rPr>
          <w:rFonts w:ascii="Times New Roman" w:hAnsi="Times New Roman"/>
          <w:lang w:val="et-EE"/>
        </w:rPr>
        <w:t>TTA</w:t>
      </w:r>
      <w:r w:rsidR="009D133C" w:rsidRPr="00140A0D">
        <w:rPr>
          <w:rFonts w:ascii="Times New Roman" w:hAnsi="Times New Roman"/>
          <w:lang w:val="et-EE"/>
        </w:rPr>
        <w:t xml:space="preserve"> hankeobjektiga seo</w:t>
      </w:r>
      <w:r w:rsidR="004857D2">
        <w:rPr>
          <w:rFonts w:ascii="Times New Roman" w:hAnsi="Times New Roman"/>
          <w:lang w:val="et-EE"/>
        </w:rPr>
        <w:t>nduva</w:t>
      </w:r>
      <w:r w:rsidR="009D133C" w:rsidRPr="00140A0D">
        <w:rPr>
          <w:rFonts w:ascii="Times New Roman" w:hAnsi="Times New Roman"/>
          <w:lang w:val="et-EE"/>
        </w:rPr>
        <w:t xml:space="preserve"> vaidlustuse eest</w:t>
      </w:r>
      <w:r w:rsidR="000E1E5F">
        <w:rPr>
          <w:rFonts w:ascii="Times New Roman" w:hAnsi="Times New Roman"/>
          <w:lang w:val="et-EE"/>
        </w:rPr>
        <w:t xml:space="preserve">, kui vaidlustuse esitamine oli põhjuslikus seoses </w:t>
      </w:r>
      <w:r>
        <w:rPr>
          <w:rFonts w:ascii="Times New Roman" w:hAnsi="Times New Roman"/>
          <w:lang w:val="et-EE"/>
        </w:rPr>
        <w:t>TTA</w:t>
      </w:r>
      <w:r w:rsidR="000E1E5F">
        <w:rPr>
          <w:rFonts w:ascii="Times New Roman" w:hAnsi="Times New Roman"/>
          <w:lang w:val="et-EE"/>
        </w:rPr>
        <w:t xml:space="preserve"> tegevuse/tegevusetusega. </w:t>
      </w:r>
    </w:p>
    <w:p w14:paraId="22C585C1" w14:textId="77777777" w:rsidR="009A4F9A" w:rsidRPr="00065B4F" w:rsidRDefault="009A4F9A" w:rsidP="00065B4F">
      <w:pPr>
        <w:spacing w:after="0" w:line="240" w:lineRule="auto"/>
        <w:jc w:val="both"/>
        <w:rPr>
          <w:rFonts w:ascii="Times New Roman" w:hAnsi="Times New Roman"/>
        </w:rPr>
      </w:pPr>
    </w:p>
    <w:p w14:paraId="0EA8F264" w14:textId="77777777" w:rsidR="009A4F9A" w:rsidRPr="00140A0D" w:rsidRDefault="006F4633" w:rsidP="00B77AC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b/>
          <w:bCs/>
        </w:rPr>
        <w:t xml:space="preserve">POOLTE KONTAKTISIKUD  </w:t>
      </w:r>
    </w:p>
    <w:p w14:paraId="02679F6D" w14:textId="20B56562" w:rsidR="009A4F9A" w:rsidRPr="00B857C3" w:rsidRDefault="00A757DC" w:rsidP="00B77AC7">
      <w:pPr>
        <w:pStyle w:val="ListParagraph"/>
        <w:numPr>
          <w:ilvl w:val="1"/>
          <w:numId w:val="31"/>
        </w:numPr>
        <w:spacing w:after="0" w:line="280" w:lineRule="exact"/>
        <w:jc w:val="both"/>
        <w:rPr>
          <w:rFonts w:ascii="Times New Roman" w:hAnsi="Times New Roman"/>
          <w:lang w:val="et-EE"/>
        </w:rPr>
      </w:pPr>
      <w:proofErr w:type="spellStart"/>
      <w:r w:rsidRPr="002D4606">
        <w:rPr>
          <w:rFonts w:ascii="Times New Roman" w:hAnsi="Times New Roman"/>
          <w:bCs/>
          <w:lang w:val="et-EE"/>
        </w:rPr>
        <w:t>TRAM</w:t>
      </w:r>
      <w:r w:rsidR="00BB163C" w:rsidRPr="002D4606">
        <w:rPr>
          <w:rFonts w:ascii="Times New Roman" w:hAnsi="Times New Roman"/>
          <w:bCs/>
          <w:lang w:val="et-EE"/>
        </w:rPr>
        <w:t>i</w:t>
      </w:r>
      <w:proofErr w:type="spellEnd"/>
      <w:r w:rsidR="009A4F9A" w:rsidRPr="002D4606">
        <w:rPr>
          <w:rFonts w:ascii="Times New Roman" w:hAnsi="Times New Roman"/>
          <w:bCs/>
          <w:lang w:val="et-EE"/>
        </w:rPr>
        <w:t xml:space="preserve"> kontaktisik on </w:t>
      </w:r>
      <w:r w:rsidR="001472F1" w:rsidRPr="002D4606">
        <w:rPr>
          <w:rFonts w:ascii="Times New Roman" w:hAnsi="Times New Roman"/>
          <w:bCs/>
          <w:lang w:val="et-EE"/>
        </w:rPr>
        <w:t>Liikuvusmudeli arendusjuht Siim Viin</w:t>
      </w:r>
      <w:r w:rsidR="00C602B8" w:rsidRPr="00B857C3">
        <w:rPr>
          <w:rFonts w:ascii="Times New Roman" w:hAnsi="Times New Roman"/>
          <w:bCs/>
          <w:lang w:val="et-EE"/>
        </w:rPr>
        <w:t xml:space="preserve">, e-posti aadress: </w:t>
      </w:r>
      <w:r w:rsidR="001472F1" w:rsidRPr="002D4606">
        <w:rPr>
          <w:rFonts w:ascii="Times New Roman" w:hAnsi="Times New Roman"/>
          <w:bCs/>
          <w:lang w:val="et-EE"/>
        </w:rPr>
        <w:t>siim.viin</w:t>
      </w:r>
      <w:r w:rsidR="001900EC" w:rsidRPr="002D4606">
        <w:rPr>
          <w:rFonts w:ascii="Times New Roman" w:hAnsi="Times New Roman"/>
          <w:bCs/>
          <w:lang w:val="et-EE"/>
        </w:rPr>
        <w:t>@</w:t>
      </w:r>
      <w:r w:rsidR="00381BB8" w:rsidRPr="002D4606">
        <w:rPr>
          <w:rFonts w:ascii="Times New Roman" w:hAnsi="Times New Roman"/>
          <w:bCs/>
          <w:lang w:val="et-EE"/>
        </w:rPr>
        <w:t>transpordiamet</w:t>
      </w:r>
      <w:r w:rsidR="00C602B8" w:rsidRPr="002D4606">
        <w:rPr>
          <w:rFonts w:ascii="Times New Roman" w:hAnsi="Times New Roman"/>
          <w:bCs/>
          <w:lang w:val="et-EE"/>
        </w:rPr>
        <w:t>.ee</w:t>
      </w:r>
      <w:r w:rsidR="00C602B8" w:rsidRPr="00B857C3">
        <w:rPr>
          <w:rFonts w:ascii="Times New Roman" w:hAnsi="Times New Roman"/>
          <w:bCs/>
          <w:lang w:val="et-EE"/>
        </w:rPr>
        <w:fldChar w:fldCharType="begin">
          <w:ffData>
            <w:name w:val="Text21"/>
            <w:enabled/>
            <w:calcOnExit w:val="0"/>
            <w:textInput>
              <w:default w:val="[e-posti aadress]"/>
            </w:textInput>
          </w:ffData>
        </w:fldChar>
      </w:r>
      <w:r w:rsidR="00C602B8" w:rsidRPr="00B857C3">
        <w:rPr>
          <w:rFonts w:ascii="Times New Roman" w:hAnsi="Times New Roman"/>
          <w:bCs/>
          <w:lang w:val="et-EE"/>
        </w:rPr>
        <w:instrText xml:space="preserve"> FORMTEXT </w:instrText>
      </w:r>
      <w:r w:rsidR="00000000">
        <w:rPr>
          <w:rFonts w:ascii="Times New Roman" w:hAnsi="Times New Roman"/>
          <w:bCs/>
          <w:lang w:val="et-EE"/>
        </w:rPr>
      </w:r>
      <w:r w:rsidR="00000000">
        <w:rPr>
          <w:rFonts w:ascii="Times New Roman" w:hAnsi="Times New Roman"/>
          <w:bCs/>
          <w:lang w:val="et-EE"/>
        </w:rPr>
        <w:fldChar w:fldCharType="separate"/>
      </w:r>
      <w:r w:rsidR="00C602B8" w:rsidRPr="00B857C3">
        <w:rPr>
          <w:rFonts w:ascii="Times New Roman" w:hAnsi="Times New Roman"/>
          <w:bCs/>
          <w:lang w:val="et-EE"/>
        </w:rPr>
        <w:fldChar w:fldCharType="end"/>
      </w:r>
      <w:r w:rsidR="00C602B8" w:rsidRPr="00B857C3">
        <w:rPr>
          <w:rFonts w:ascii="Times New Roman" w:hAnsi="Times New Roman"/>
          <w:bCs/>
          <w:lang w:val="et-EE"/>
        </w:rPr>
        <w:t>, tel:</w:t>
      </w:r>
      <w:r w:rsidR="00C602B8" w:rsidRPr="002D4606">
        <w:rPr>
          <w:rFonts w:ascii="Times New Roman" w:hAnsi="Times New Roman"/>
          <w:bCs/>
          <w:lang w:val="et-EE"/>
        </w:rPr>
        <w:t xml:space="preserve"> </w:t>
      </w:r>
      <w:r w:rsidR="00C602B8" w:rsidRPr="00B857C3">
        <w:rPr>
          <w:rFonts w:ascii="Times New Roman" w:hAnsi="Times New Roman"/>
          <w:bCs/>
          <w:lang w:val="et-EE"/>
        </w:rPr>
        <w:t xml:space="preserve">+372 </w:t>
      </w:r>
      <w:r w:rsidR="002D4606" w:rsidRPr="002D4606">
        <w:rPr>
          <w:rFonts w:ascii="Times New Roman" w:hAnsi="Times New Roman"/>
          <w:bCs/>
          <w:lang w:val="et-EE"/>
        </w:rPr>
        <w:t>5387 5576</w:t>
      </w:r>
      <w:r w:rsidR="00C602B8" w:rsidRPr="00B857C3">
        <w:rPr>
          <w:rFonts w:ascii="Times New Roman" w:hAnsi="Times New Roman"/>
          <w:bCs/>
          <w:lang w:val="et-EE"/>
        </w:rPr>
        <w:t xml:space="preserve"> või tema äraolekul teda asendav teenistuja;</w:t>
      </w:r>
    </w:p>
    <w:p w14:paraId="5C5BDBCF" w14:textId="44C74567" w:rsidR="009A4F9A" w:rsidRPr="00B857C3" w:rsidRDefault="00A757DC" w:rsidP="00B77AC7">
      <w:pPr>
        <w:pStyle w:val="ListParagraph"/>
        <w:numPr>
          <w:ilvl w:val="1"/>
          <w:numId w:val="31"/>
        </w:numPr>
        <w:spacing w:after="0" w:line="280" w:lineRule="exact"/>
        <w:jc w:val="both"/>
        <w:rPr>
          <w:rFonts w:ascii="Times New Roman" w:hAnsi="Times New Roman"/>
          <w:lang w:val="et-EE"/>
        </w:rPr>
      </w:pPr>
      <w:r w:rsidRPr="009C3AB6">
        <w:rPr>
          <w:rFonts w:ascii="Times New Roman" w:hAnsi="Times New Roman"/>
          <w:lang w:val="et-EE"/>
        </w:rPr>
        <w:t>TTA</w:t>
      </w:r>
      <w:r w:rsidR="009A4F9A" w:rsidRPr="009C3AB6">
        <w:rPr>
          <w:rFonts w:ascii="Times New Roman" w:hAnsi="Times New Roman"/>
          <w:lang w:val="et-EE"/>
        </w:rPr>
        <w:t xml:space="preserve"> kontaktisik on </w:t>
      </w:r>
      <w:r w:rsidR="00D23B4D" w:rsidRPr="009C3AB6">
        <w:rPr>
          <w:rFonts w:ascii="Times New Roman" w:hAnsi="Times New Roman"/>
          <w:lang w:val="et-EE"/>
        </w:rPr>
        <w:t>liikuvuse strateegilise planeerimise osakonna juht</w:t>
      </w:r>
      <w:r w:rsidR="0067377C" w:rsidRPr="009C3AB6">
        <w:rPr>
          <w:rFonts w:ascii="Times New Roman" w:hAnsi="Times New Roman"/>
          <w:lang w:val="et-EE"/>
        </w:rPr>
        <w:t xml:space="preserve"> </w:t>
      </w:r>
      <w:r w:rsidR="00D23B4D" w:rsidRPr="009C3AB6">
        <w:rPr>
          <w:rFonts w:ascii="Times New Roman" w:hAnsi="Times New Roman"/>
          <w:lang w:val="et-EE"/>
        </w:rPr>
        <w:t xml:space="preserve"> Liivar Luts</w:t>
      </w:r>
      <w:r w:rsidR="0067377C" w:rsidRPr="009C3AB6">
        <w:rPr>
          <w:rFonts w:ascii="Times New Roman" w:hAnsi="Times New Roman"/>
          <w:lang w:val="et-EE"/>
        </w:rPr>
        <w:t xml:space="preserve">, e-posti aadress: </w:t>
      </w:r>
      <w:r w:rsidR="00D23B4D" w:rsidRPr="009C3AB6">
        <w:rPr>
          <w:rFonts w:ascii="Times New Roman" w:hAnsi="Times New Roman"/>
          <w:lang w:val="et-EE"/>
        </w:rPr>
        <w:t>liivar.luts@tallinnlv.ee</w:t>
      </w:r>
      <w:r w:rsidR="004F17D0" w:rsidRPr="009C3AB6">
        <w:rPr>
          <w:rFonts w:ascii="Times New Roman" w:hAnsi="Times New Roman"/>
          <w:lang w:val="et-EE"/>
        </w:rPr>
        <w:t>.ee; tel +372</w:t>
      </w:r>
      <w:r w:rsidR="00D23B4D" w:rsidRPr="009C3AB6">
        <w:rPr>
          <w:rFonts w:ascii="Times New Roman" w:hAnsi="Times New Roman"/>
          <w:lang w:val="et-EE"/>
        </w:rPr>
        <w:t> 640 4700</w:t>
      </w:r>
      <w:r w:rsidR="004F17D0" w:rsidRPr="009C3AB6">
        <w:rPr>
          <w:rFonts w:ascii="Times New Roman" w:hAnsi="Times New Roman"/>
          <w:lang w:val="et-EE"/>
        </w:rPr>
        <w:t xml:space="preserve"> või tema äraolekul teda asendav töötaja. </w:t>
      </w:r>
    </w:p>
    <w:p w14:paraId="4B0C6B6B" w14:textId="77777777" w:rsidR="009A4F9A" w:rsidRPr="009A4F9A" w:rsidRDefault="009A4F9A" w:rsidP="009A4F9A">
      <w:pPr>
        <w:pStyle w:val="ListParagraph"/>
        <w:ind w:left="1080"/>
        <w:rPr>
          <w:rFonts w:ascii="Times New Roman" w:hAnsi="Times New Roman"/>
        </w:rPr>
      </w:pPr>
    </w:p>
    <w:p w14:paraId="3681C2D6" w14:textId="77777777" w:rsidR="00140A0D" w:rsidRDefault="006F4633" w:rsidP="00B77AC7">
      <w:pPr>
        <w:pStyle w:val="ListParagraph"/>
        <w:numPr>
          <w:ilvl w:val="0"/>
          <w:numId w:val="31"/>
        </w:numPr>
        <w:spacing w:after="0" w:line="280" w:lineRule="exac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KOKKULEPPE JÕUSTUMINE, TÄHTAEG, MUUTMINE NING LÕPETAMINE</w:t>
      </w:r>
    </w:p>
    <w:p w14:paraId="2B1C52DA" w14:textId="77777777" w:rsidR="00140A0D" w:rsidRPr="00B857C3" w:rsidRDefault="00140A0D" w:rsidP="00B77AC7">
      <w:pPr>
        <w:pStyle w:val="ListParagraph"/>
        <w:numPr>
          <w:ilvl w:val="1"/>
          <w:numId w:val="31"/>
        </w:numPr>
        <w:spacing w:after="0" w:line="280" w:lineRule="exact"/>
        <w:jc w:val="both"/>
        <w:rPr>
          <w:rFonts w:ascii="Times New Roman" w:hAnsi="Times New Roman"/>
          <w:b/>
          <w:bCs/>
          <w:lang w:val="et-EE"/>
        </w:rPr>
      </w:pPr>
      <w:r w:rsidRPr="00B857C3">
        <w:rPr>
          <w:rFonts w:ascii="Times New Roman" w:hAnsi="Times New Roman"/>
          <w:lang w:val="et-EE"/>
        </w:rPr>
        <w:t xml:space="preserve">Kokkulepe jõustub alates selle digitaalsest allkirjastamisest Poolte poolt ning on sõlmitud </w:t>
      </w:r>
      <w:r w:rsidR="001900EC">
        <w:rPr>
          <w:rFonts w:ascii="Times New Roman" w:hAnsi="Times New Roman"/>
          <w:lang w:val="et-EE"/>
        </w:rPr>
        <w:t>kuni hanke objektiks oleva töö lõpuni</w:t>
      </w:r>
      <w:r w:rsidRPr="00B857C3">
        <w:rPr>
          <w:rFonts w:ascii="Times New Roman" w:hAnsi="Times New Roman"/>
          <w:lang w:val="et-EE"/>
        </w:rPr>
        <w:t xml:space="preserve">. </w:t>
      </w:r>
    </w:p>
    <w:p w14:paraId="78A33721" w14:textId="77777777" w:rsidR="009A4F9A" w:rsidRPr="00B857C3" w:rsidRDefault="009A4F9A" w:rsidP="00B77AC7">
      <w:pPr>
        <w:pStyle w:val="ListParagraph"/>
        <w:numPr>
          <w:ilvl w:val="1"/>
          <w:numId w:val="31"/>
        </w:numPr>
        <w:spacing w:after="0" w:line="280" w:lineRule="exact"/>
        <w:jc w:val="both"/>
        <w:rPr>
          <w:rFonts w:ascii="Times New Roman" w:hAnsi="Times New Roman"/>
          <w:b/>
          <w:bCs/>
          <w:lang w:val="et-EE"/>
        </w:rPr>
      </w:pPr>
      <w:r w:rsidRPr="00B857C3">
        <w:rPr>
          <w:rFonts w:ascii="Times New Roman" w:hAnsi="Times New Roman"/>
          <w:lang w:val="et-EE"/>
        </w:rPr>
        <w:t>Kokkuleppe muudatused vormistatakse Poolte poolt kirjalikult</w:t>
      </w:r>
      <w:r w:rsidR="009C42F7" w:rsidRPr="00B857C3">
        <w:rPr>
          <w:rFonts w:ascii="Times New Roman" w:hAnsi="Times New Roman"/>
          <w:lang w:val="et-EE"/>
        </w:rPr>
        <w:t>, lisatakse Kokkuleppele selle lahutamatu osana</w:t>
      </w:r>
      <w:r w:rsidRPr="00B857C3">
        <w:rPr>
          <w:rFonts w:ascii="Times New Roman" w:hAnsi="Times New Roman"/>
          <w:lang w:val="et-EE"/>
        </w:rPr>
        <w:t xml:space="preserve"> ning need jõustuvad alates allakirjutamise hetkest</w:t>
      </w:r>
      <w:r w:rsidR="005A7597" w:rsidRPr="00B857C3">
        <w:rPr>
          <w:rFonts w:ascii="Times New Roman" w:hAnsi="Times New Roman"/>
          <w:lang w:val="et-EE"/>
        </w:rPr>
        <w:t>, kui Pooled ei ole kokku leppinud teisiti</w:t>
      </w:r>
      <w:r w:rsidRPr="00B857C3">
        <w:rPr>
          <w:rFonts w:ascii="Times New Roman" w:hAnsi="Times New Roman"/>
          <w:lang w:val="et-EE"/>
        </w:rPr>
        <w:t xml:space="preserve">. Kirjalikult kokkulepitust erinevat Poolte käitumist ega suulisi avaldusi ei loeta Kokkuleppe muutmiseks. </w:t>
      </w:r>
    </w:p>
    <w:p w14:paraId="2886E733" w14:textId="77777777" w:rsidR="006F4633" w:rsidRPr="00B857C3" w:rsidRDefault="006F4633" w:rsidP="00B77AC7">
      <w:pPr>
        <w:pStyle w:val="ListParagraph"/>
        <w:numPr>
          <w:ilvl w:val="1"/>
          <w:numId w:val="31"/>
        </w:numPr>
        <w:spacing w:after="0" w:line="280" w:lineRule="exact"/>
        <w:jc w:val="both"/>
        <w:rPr>
          <w:rFonts w:ascii="Times New Roman" w:hAnsi="Times New Roman"/>
          <w:b/>
          <w:bCs/>
          <w:lang w:val="et-EE"/>
        </w:rPr>
      </w:pPr>
      <w:r w:rsidRPr="00B857C3">
        <w:rPr>
          <w:rFonts w:ascii="Times New Roman" w:hAnsi="Times New Roman"/>
          <w:lang w:val="et-EE"/>
        </w:rPr>
        <w:t>Kummalgi Poolel on õigus Kokkulepe üles öelda, teavitades sellest teist Poolt 30 (kolmkümmend) päeva ette.</w:t>
      </w:r>
    </w:p>
    <w:p w14:paraId="5A604CE4" w14:textId="77777777" w:rsidR="006F4633" w:rsidRPr="006F4633" w:rsidRDefault="006F4633" w:rsidP="006F4633">
      <w:pPr>
        <w:pStyle w:val="ListParagraph"/>
        <w:spacing w:after="0" w:line="280" w:lineRule="exact"/>
        <w:ind w:left="1080"/>
        <w:jc w:val="both"/>
        <w:rPr>
          <w:rFonts w:ascii="Times New Roman" w:hAnsi="Times New Roman"/>
          <w:b/>
          <w:bCs/>
        </w:rPr>
      </w:pPr>
    </w:p>
    <w:p w14:paraId="3B72BDF7" w14:textId="77777777" w:rsidR="006F4633" w:rsidRDefault="006F4633" w:rsidP="00B77AC7">
      <w:pPr>
        <w:pStyle w:val="ListParagraph"/>
        <w:numPr>
          <w:ilvl w:val="0"/>
          <w:numId w:val="31"/>
        </w:numPr>
        <w:spacing w:after="0" w:line="280" w:lineRule="exac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POOLTEVAHELISED TEATED </w:t>
      </w:r>
    </w:p>
    <w:p w14:paraId="3BEE7F3A" w14:textId="332448C4" w:rsidR="006F4633" w:rsidRPr="009C3AB6" w:rsidRDefault="006F4633" w:rsidP="006F4633">
      <w:pPr>
        <w:pStyle w:val="ListParagraph"/>
        <w:spacing w:after="0" w:line="280" w:lineRule="exact"/>
        <w:jc w:val="both"/>
        <w:rPr>
          <w:rFonts w:ascii="Times New Roman" w:hAnsi="Times New Roman"/>
          <w:lang w:val="et-EE" w:eastAsia="et-EE"/>
        </w:rPr>
      </w:pPr>
      <w:r w:rsidRPr="009C3AB6">
        <w:rPr>
          <w:rFonts w:ascii="Times New Roman" w:hAnsi="Times New Roman"/>
          <w:lang w:val="et-EE" w:eastAsia="et-EE"/>
        </w:rPr>
        <w:t>Kõik teisele Poolele edastatud teated, juhised, pretensioonid, avaldused jm dokumendid peavad olema koostatud kirjalikku taasesitamist võimaldavas vormis ja edastatud</w:t>
      </w:r>
      <w:r w:rsidR="00F35ED0" w:rsidRPr="009C3AB6">
        <w:rPr>
          <w:rFonts w:ascii="Times New Roman" w:hAnsi="Times New Roman"/>
          <w:lang w:val="et-EE" w:eastAsia="et-EE"/>
        </w:rPr>
        <w:t xml:space="preserve"> </w:t>
      </w:r>
      <w:proofErr w:type="spellStart"/>
      <w:r w:rsidR="00A757DC" w:rsidRPr="009C3AB6">
        <w:rPr>
          <w:rFonts w:ascii="Times New Roman" w:hAnsi="Times New Roman"/>
          <w:lang w:val="et-EE" w:eastAsia="et-EE"/>
        </w:rPr>
        <w:t>TTA</w:t>
      </w:r>
      <w:r w:rsidR="00F35ED0" w:rsidRPr="009C3AB6">
        <w:rPr>
          <w:rFonts w:ascii="Times New Roman" w:hAnsi="Times New Roman"/>
          <w:lang w:val="et-EE" w:eastAsia="et-EE"/>
        </w:rPr>
        <w:t>-le</w:t>
      </w:r>
      <w:proofErr w:type="spellEnd"/>
      <w:r w:rsidR="00F35ED0" w:rsidRPr="009C3AB6">
        <w:rPr>
          <w:rFonts w:ascii="Times New Roman" w:hAnsi="Times New Roman"/>
          <w:lang w:val="et-EE" w:eastAsia="et-EE"/>
        </w:rPr>
        <w:t xml:space="preserve"> elektronposti aadressil </w:t>
      </w:r>
      <w:hyperlink r:id="rId8" w:history="1">
        <w:r w:rsidR="009C3AB6" w:rsidRPr="009C3AB6">
          <w:rPr>
            <w:rStyle w:val="Hyperlink"/>
            <w:rFonts w:ascii="Times New Roman" w:hAnsi="Times New Roman"/>
            <w:color w:val="auto"/>
            <w:lang w:val="et-EE" w:eastAsia="et-EE"/>
          </w:rPr>
          <w:t>liivar.luts@tallinnlv.ee</w:t>
        </w:r>
      </w:hyperlink>
      <w:r w:rsidR="009C3AB6" w:rsidRPr="009C3AB6">
        <w:rPr>
          <w:rFonts w:ascii="Times New Roman" w:hAnsi="Times New Roman"/>
          <w:lang w:val="et-EE" w:eastAsia="et-EE"/>
        </w:rPr>
        <w:t xml:space="preserve"> </w:t>
      </w:r>
      <w:r w:rsidR="00F35ED0" w:rsidRPr="009C3AB6">
        <w:rPr>
          <w:rFonts w:ascii="Times New Roman" w:hAnsi="Times New Roman"/>
          <w:lang w:val="et-EE" w:eastAsia="et-EE"/>
        </w:rPr>
        <w:t xml:space="preserve">ning </w:t>
      </w:r>
      <w:proofErr w:type="spellStart"/>
      <w:r w:rsidR="00A757DC" w:rsidRPr="009C3AB6">
        <w:rPr>
          <w:rFonts w:ascii="Times New Roman" w:hAnsi="Times New Roman"/>
          <w:lang w:val="et-EE" w:eastAsia="et-EE"/>
        </w:rPr>
        <w:t>TRAM</w:t>
      </w:r>
      <w:r w:rsidR="00F35ED0" w:rsidRPr="009C3AB6">
        <w:rPr>
          <w:rFonts w:ascii="Times New Roman" w:hAnsi="Times New Roman"/>
          <w:lang w:val="et-EE" w:eastAsia="et-EE"/>
        </w:rPr>
        <w:t>ile</w:t>
      </w:r>
      <w:proofErr w:type="spellEnd"/>
      <w:r w:rsidR="00F35ED0" w:rsidRPr="009C3AB6">
        <w:rPr>
          <w:rFonts w:ascii="Times New Roman" w:hAnsi="Times New Roman"/>
          <w:lang w:val="et-EE" w:eastAsia="et-EE"/>
        </w:rPr>
        <w:t xml:space="preserve"> elektronposti aadressil </w:t>
      </w:r>
      <w:hyperlink r:id="rId9" w:history="1">
        <w:r w:rsidR="00846BA6" w:rsidRPr="009C3AB6">
          <w:rPr>
            <w:rStyle w:val="Hyperlink"/>
            <w:rFonts w:ascii="Times New Roman" w:hAnsi="Times New Roman"/>
            <w:color w:val="auto"/>
            <w:lang w:val="et-EE" w:eastAsia="et-EE"/>
          </w:rPr>
          <w:t>siim.viin@transpordiamet.ee</w:t>
        </w:r>
      </w:hyperlink>
      <w:r w:rsidR="00330C63" w:rsidRPr="009C3AB6">
        <w:rPr>
          <w:rFonts w:ascii="Times New Roman" w:hAnsi="Times New Roman"/>
          <w:lang w:val="et-EE" w:eastAsia="et-EE"/>
        </w:rPr>
        <w:t xml:space="preserve">. </w:t>
      </w:r>
      <w:r w:rsidRPr="009C3AB6">
        <w:rPr>
          <w:rFonts w:ascii="Times New Roman" w:hAnsi="Times New Roman"/>
          <w:lang w:val="et-EE" w:eastAsia="et-EE"/>
        </w:rPr>
        <w:t>Õiguslikke tagajärgi loovad teated peavad olema teisele Poolele väljastatud originaalis.</w:t>
      </w:r>
    </w:p>
    <w:p w14:paraId="4793AD62" w14:textId="77777777" w:rsidR="006F4633" w:rsidRPr="000201F0" w:rsidRDefault="006F4633" w:rsidP="000201F0">
      <w:pPr>
        <w:spacing w:after="0" w:line="280" w:lineRule="exact"/>
        <w:jc w:val="both"/>
        <w:rPr>
          <w:rFonts w:ascii="Times New Roman" w:hAnsi="Times New Roman"/>
          <w:lang w:val="et-EE" w:eastAsia="et-EE"/>
        </w:rPr>
      </w:pPr>
    </w:p>
    <w:p w14:paraId="076F763A" w14:textId="77777777" w:rsidR="005C6D6D" w:rsidRPr="006F4633" w:rsidRDefault="00A1656D" w:rsidP="00B77AC7">
      <w:pPr>
        <w:pStyle w:val="ListParagraph"/>
        <w:numPr>
          <w:ilvl w:val="0"/>
          <w:numId w:val="31"/>
        </w:numPr>
        <w:spacing w:after="0" w:line="280" w:lineRule="exact"/>
        <w:jc w:val="both"/>
        <w:rPr>
          <w:rFonts w:ascii="Times New Roman" w:hAnsi="Times New Roman"/>
          <w:b/>
          <w:bCs/>
        </w:rPr>
      </w:pPr>
      <w:r w:rsidRPr="001349E2">
        <w:rPr>
          <w:rFonts w:ascii="Times New Roman" w:hAnsi="Times New Roman"/>
          <w:b/>
          <w:bCs/>
          <w:color w:val="000000"/>
          <w:lang w:val="et-EE" w:eastAsia="et-EE"/>
        </w:rPr>
        <w:t>VASTUTUS</w:t>
      </w:r>
    </w:p>
    <w:p w14:paraId="5A173894" w14:textId="77777777" w:rsidR="00E04D4F" w:rsidRPr="00567F73" w:rsidRDefault="00567F73" w:rsidP="00567F73">
      <w:pPr>
        <w:pStyle w:val="ListParagraph"/>
        <w:numPr>
          <w:ilvl w:val="1"/>
          <w:numId w:val="31"/>
        </w:numPr>
        <w:suppressAutoHyphens/>
        <w:spacing w:after="0" w:line="276" w:lineRule="auto"/>
        <w:jc w:val="both"/>
        <w:rPr>
          <w:rFonts w:ascii="Times New Roman" w:hAnsi="Times New Roman"/>
          <w:bCs/>
          <w:lang w:val="et-EE"/>
        </w:rPr>
      </w:pPr>
      <w:r>
        <w:rPr>
          <w:rFonts w:ascii="Times New Roman" w:hAnsi="Times New Roman"/>
          <w:bCs/>
          <w:lang w:val="et-EE"/>
        </w:rPr>
        <w:t>Kokkuleppega</w:t>
      </w:r>
      <w:r w:rsidR="00E04D4F" w:rsidRPr="00567F73">
        <w:rPr>
          <w:rFonts w:ascii="Times New Roman" w:hAnsi="Times New Roman"/>
          <w:bCs/>
          <w:lang w:val="et-EE"/>
        </w:rPr>
        <w:t xml:space="preserve"> endale võetud kohustuste täitmata jätmise eest või mittenõuetekohase täitmise eest </w:t>
      </w:r>
      <w:r w:rsidR="00CB26FC" w:rsidRPr="00567F73">
        <w:rPr>
          <w:rFonts w:ascii="Times New Roman" w:hAnsi="Times New Roman"/>
          <w:bCs/>
          <w:lang w:val="et-EE"/>
        </w:rPr>
        <w:t xml:space="preserve">(edaspidi </w:t>
      </w:r>
      <w:r>
        <w:rPr>
          <w:rFonts w:ascii="Times New Roman" w:hAnsi="Times New Roman"/>
          <w:bCs/>
          <w:lang w:val="et-EE"/>
        </w:rPr>
        <w:t>Kokkuleppe</w:t>
      </w:r>
      <w:r w:rsidR="00CB26FC" w:rsidRPr="00567F73">
        <w:rPr>
          <w:rFonts w:ascii="Times New Roman" w:hAnsi="Times New Roman"/>
          <w:bCs/>
          <w:lang w:val="et-EE"/>
        </w:rPr>
        <w:t xml:space="preserve"> rikkumine)</w:t>
      </w:r>
      <w:r w:rsidR="00E04D4F" w:rsidRPr="00567F73">
        <w:rPr>
          <w:rFonts w:ascii="Times New Roman" w:hAnsi="Times New Roman"/>
          <w:bCs/>
          <w:lang w:val="et-EE"/>
        </w:rPr>
        <w:t xml:space="preserve"> vastutavad </w:t>
      </w:r>
      <w:r w:rsidR="002236C4" w:rsidRPr="00567F73">
        <w:rPr>
          <w:rFonts w:ascii="Times New Roman" w:hAnsi="Times New Roman"/>
          <w:bCs/>
          <w:lang w:val="et-EE"/>
        </w:rPr>
        <w:t>Pool</w:t>
      </w:r>
      <w:r w:rsidR="00E04D4F" w:rsidRPr="00567F73">
        <w:rPr>
          <w:rFonts w:ascii="Times New Roman" w:hAnsi="Times New Roman"/>
          <w:bCs/>
          <w:lang w:val="et-EE"/>
        </w:rPr>
        <w:t xml:space="preserve">ed </w:t>
      </w:r>
      <w:r>
        <w:rPr>
          <w:rFonts w:ascii="Times New Roman" w:hAnsi="Times New Roman"/>
          <w:bCs/>
          <w:lang w:val="et-EE"/>
        </w:rPr>
        <w:t>Kokkuleppega</w:t>
      </w:r>
      <w:r w:rsidR="00E04D4F" w:rsidRPr="00567F73">
        <w:rPr>
          <w:rFonts w:ascii="Times New Roman" w:hAnsi="Times New Roman"/>
          <w:bCs/>
          <w:lang w:val="et-EE"/>
        </w:rPr>
        <w:t xml:space="preserve"> ja Eesti Vabariigi õigusaktidega ettenähtud korras. </w:t>
      </w:r>
      <w:r w:rsidR="002236C4" w:rsidRPr="00567F73">
        <w:rPr>
          <w:rFonts w:ascii="Times New Roman" w:hAnsi="Times New Roman"/>
          <w:bCs/>
          <w:lang w:val="et-EE"/>
        </w:rPr>
        <w:t>Pool</w:t>
      </w:r>
      <w:r w:rsidR="00E04D4F" w:rsidRPr="00567F73">
        <w:rPr>
          <w:rFonts w:ascii="Times New Roman" w:hAnsi="Times New Roman"/>
          <w:bCs/>
          <w:lang w:val="et-EE"/>
        </w:rPr>
        <w:t xml:space="preserve">ed hüvitavad üksteisele </w:t>
      </w:r>
      <w:r w:rsidR="0008375E">
        <w:rPr>
          <w:rFonts w:ascii="Times New Roman" w:hAnsi="Times New Roman"/>
          <w:bCs/>
          <w:lang w:val="et-EE"/>
        </w:rPr>
        <w:t>Kokkuleppe</w:t>
      </w:r>
      <w:r w:rsidR="00E04D4F" w:rsidRPr="00567F73">
        <w:rPr>
          <w:rFonts w:ascii="Times New Roman" w:hAnsi="Times New Roman"/>
          <w:bCs/>
          <w:lang w:val="et-EE"/>
        </w:rPr>
        <w:t xml:space="preserve"> rikkumisega tekitatud </w:t>
      </w:r>
      <w:r w:rsidR="005A7597">
        <w:rPr>
          <w:rFonts w:ascii="Times New Roman" w:hAnsi="Times New Roman"/>
          <w:bCs/>
          <w:lang w:val="et-EE"/>
        </w:rPr>
        <w:t>otsese</w:t>
      </w:r>
      <w:r w:rsidR="00E04D4F" w:rsidRPr="00567F73">
        <w:rPr>
          <w:rFonts w:ascii="Times New Roman" w:hAnsi="Times New Roman"/>
          <w:bCs/>
          <w:lang w:val="et-EE"/>
        </w:rPr>
        <w:t xml:space="preserve"> kahju</w:t>
      </w:r>
      <w:r w:rsidR="00D7298D">
        <w:rPr>
          <w:rFonts w:ascii="Times New Roman" w:hAnsi="Times New Roman"/>
          <w:bCs/>
          <w:lang w:val="et-EE"/>
        </w:rPr>
        <w:t>.</w:t>
      </w:r>
      <w:r w:rsidR="00E04D4F" w:rsidRPr="00567F73">
        <w:rPr>
          <w:rFonts w:ascii="Times New Roman" w:hAnsi="Times New Roman"/>
          <w:bCs/>
          <w:lang w:val="et-EE"/>
        </w:rPr>
        <w:t xml:space="preserve"> Vastutuse piiramine ei ole lubatud, kui kahju tekitati tahtlikult või raske hooletuse tõttu. </w:t>
      </w:r>
    </w:p>
    <w:p w14:paraId="47E277BB" w14:textId="77777777" w:rsidR="005C6D6D" w:rsidRPr="00A066AF" w:rsidRDefault="00567F73" w:rsidP="0067377C">
      <w:pPr>
        <w:pStyle w:val="ListParagraph"/>
        <w:numPr>
          <w:ilvl w:val="1"/>
          <w:numId w:val="31"/>
        </w:numPr>
        <w:suppressAutoHyphens/>
        <w:spacing w:after="0" w:line="276" w:lineRule="auto"/>
        <w:jc w:val="both"/>
        <w:rPr>
          <w:rFonts w:ascii="Times New Roman" w:hAnsi="Times New Roman"/>
          <w:bCs/>
          <w:lang w:val="et-EE"/>
        </w:rPr>
      </w:pPr>
      <w:r w:rsidRPr="00A066AF">
        <w:rPr>
          <w:rFonts w:ascii="Times New Roman" w:hAnsi="Times New Roman"/>
          <w:bCs/>
          <w:lang w:val="et-EE"/>
        </w:rPr>
        <w:t>Kokkuleppe</w:t>
      </w:r>
      <w:r w:rsidR="005C6D6D" w:rsidRPr="00A066AF">
        <w:rPr>
          <w:rFonts w:ascii="Times New Roman" w:hAnsi="Times New Roman"/>
          <w:bCs/>
          <w:lang w:val="et-EE"/>
        </w:rPr>
        <w:t xml:space="preserve"> rikkumise korral on </w:t>
      </w:r>
      <w:r w:rsidR="002236C4" w:rsidRPr="00A066AF">
        <w:rPr>
          <w:rFonts w:ascii="Times New Roman" w:hAnsi="Times New Roman"/>
          <w:bCs/>
          <w:lang w:val="et-EE"/>
        </w:rPr>
        <w:t>Pool</w:t>
      </w:r>
      <w:r w:rsidR="005C6D6D" w:rsidRPr="00A066AF">
        <w:rPr>
          <w:rFonts w:ascii="Times New Roman" w:hAnsi="Times New Roman"/>
          <w:bCs/>
          <w:lang w:val="et-EE"/>
        </w:rPr>
        <w:t xml:space="preserve">el õigus kasutada </w:t>
      </w:r>
      <w:r w:rsidRPr="00A066AF">
        <w:rPr>
          <w:rFonts w:ascii="Times New Roman" w:hAnsi="Times New Roman"/>
          <w:bCs/>
          <w:lang w:val="et-EE"/>
        </w:rPr>
        <w:t>Kokkuleppe</w:t>
      </w:r>
      <w:r w:rsidR="005C6D6D" w:rsidRPr="00A066AF">
        <w:rPr>
          <w:rFonts w:ascii="Times New Roman" w:hAnsi="Times New Roman"/>
          <w:bCs/>
          <w:lang w:val="et-EE"/>
        </w:rPr>
        <w:t xml:space="preserve"> rikkunud </w:t>
      </w:r>
      <w:r w:rsidR="002236C4" w:rsidRPr="00A066AF">
        <w:rPr>
          <w:rFonts w:ascii="Times New Roman" w:hAnsi="Times New Roman"/>
          <w:bCs/>
          <w:lang w:val="et-EE"/>
        </w:rPr>
        <w:t>Pool</w:t>
      </w:r>
      <w:r w:rsidR="005C6D6D" w:rsidRPr="00A066AF">
        <w:rPr>
          <w:rFonts w:ascii="Times New Roman" w:hAnsi="Times New Roman"/>
          <w:bCs/>
          <w:lang w:val="et-EE"/>
        </w:rPr>
        <w:t>e suhtes kõiki  õiguskaitsevahendeid õigusaktides sätestatud korras.</w:t>
      </w:r>
    </w:p>
    <w:p w14:paraId="56182556" w14:textId="77777777" w:rsidR="00065B4F" w:rsidRDefault="00065B4F" w:rsidP="00065B4F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lang w:val="et-EE" w:eastAsia="et-EE"/>
        </w:rPr>
      </w:pPr>
    </w:p>
    <w:p w14:paraId="775D3D5D" w14:textId="77777777" w:rsidR="005C6D6D" w:rsidRPr="00065B4F" w:rsidRDefault="00A1656D" w:rsidP="00065B4F">
      <w:pPr>
        <w:pStyle w:val="ListParagraph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/>
          <w:b/>
          <w:lang w:val="et-EE"/>
        </w:rPr>
      </w:pPr>
      <w:r w:rsidRPr="00065B4F">
        <w:rPr>
          <w:rFonts w:ascii="Times New Roman" w:hAnsi="Times New Roman"/>
          <w:b/>
          <w:lang w:val="et-EE"/>
        </w:rPr>
        <w:t>LÕPPSÄTTED</w:t>
      </w:r>
    </w:p>
    <w:p w14:paraId="4F0812EB" w14:textId="77777777" w:rsidR="00065B4F" w:rsidRDefault="002236C4" w:rsidP="00065B4F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134" w:hanging="426"/>
        <w:jc w:val="both"/>
        <w:rPr>
          <w:rFonts w:ascii="Times New Roman" w:hAnsi="Times New Roman"/>
          <w:w w:val="102"/>
          <w:lang w:val="et-EE"/>
        </w:rPr>
      </w:pPr>
      <w:r w:rsidRPr="001349E2">
        <w:rPr>
          <w:rFonts w:ascii="Times New Roman" w:hAnsi="Times New Roman"/>
          <w:w w:val="102"/>
          <w:lang w:val="et-EE"/>
        </w:rPr>
        <w:t>Pool</w:t>
      </w:r>
      <w:r w:rsidR="00E04D4F" w:rsidRPr="001349E2">
        <w:rPr>
          <w:rFonts w:ascii="Times New Roman" w:hAnsi="Times New Roman"/>
          <w:w w:val="102"/>
          <w:lang w:val="et-EE"/>
        </w:rPr>
        <w:t xml:space="preserve">ed ei või </w:t>
      </w:r>
      <w:r w:rsidR="004857D2">
        <w:rPr>
          <w:rFonts w:ascii="Times New Roman" w:hAnsi="Times New Roman"/>
          <w:w w:val="102"/>
          <w:lang w:val="et-EE"/>
        </w:rPr>
        <w:t>Kokkuleppest</w:t>
      </w:r>
      <w:r w:rsidR="00E04D4F" w:rsidRPr="001349E2">
        <w:rPr>
          <w:rFonts w:ascii="Times New Roman" w:hAnsi="Times New Roman"/>
          <w:w w:val="102"/>
          <w:lang w:val="et-EE"/>
        </w:rPr>
        <w:t xml:space="preserve"> tulenevaid õigusi</w:t>
      </w:r>
      <w:r w:rsidR="000F1E3F" w:rsidRPr="001349E2">
        <w:rPr>
          <w:rFonts w:ascii="Times New Roman" w:hAnsi="Times New Roman"/>
          <w:w w:val="102"/>
          <w:lang w:val="et-EE"/>
        </w:rPr>
        <w:t xml:space="preserve"> ja kohustusi</w:t>
      </w:r>
      <w:r w:rsidR="00E04D4F" w:rsidRPr="001349E2">
        <w:rPr>
          <w:rFonts w:ascii="Times New Roman" w:hAnsi="Times New Roman"/>
          <w:w w:val="102"/>
          <w:lang w:val="et-EE"/>
        </w:rPr>
        <w:t xml:space="preserve"> üle anda kolmandatele isikutele.</w:t>
      </w:r>
    </w:p>
    <w:p w14:paraId="03CA9E36" w14:textId="77777777" w:rsidR="00065B4F" w:rsidRPr="00065B4F" w:rsidRDefault="00065B4F" w:rsidP="00065B4F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134" w:hanging="426"/>
        <w:jc w:val="both"/>
        <w:rPr>
          <w:rFonts w:ascii="Times New Roman" w:hAnsi="Times New Roman"/>
          <w:w w:val="102"/>
          <w:lang w:val="et-EE"/>
        </w:rPr>
      </w:pPr>
      <w:r w:rsidRPr="00065B4F">
        <w:rPr>
          <w:rFonts w:ascii="Times New Roman" w:hAnsi="Times New Roman"/>
          <w:lang w:val="et-EE"/>
        </w:rPr>
        <w:t xml:space="preserve">Pool kohustub teist Poolt </w:t>
      </w:r>
      <w:r>
        <w:rPr>
          <w:rFonts w:ascii="Times New Roman" w:hAnsi="Times New Roman"/>
          <w:lang w:val="et-EE"/>
        </w:rPr>
        <w:t xml:space="preserve">vähemalt kirjalikku taasesitamist võimaldavalt </w:t>
      </w:r>
      <w:r w:rsidRPr="00065B4F">
        <w:rPr>
          <w:rFonts w:ascii="Times New Roman" w:hAnsi="Times New Roman"/>
          <w:lang w:val="et-EE"/>
        </w:rPr>
        <w:t>teavitama asjaoludest, mis takistavad Kokkuleppest tulenevate kohustuste täitmist</w:t>
      </w:r>
      <w:r w:rsidR="005A7597">
        <w:rPr>
          <w:rFonts w:ascii="Times New Roman" w:hAnsi="Times New Roman"/>
          <w:lang w:val="et-EE"/>
        </w:rPr>
        <w:t>,</w:t>
      </w:r>
      <w:r w:rsidRPr="00065B4F">
        <w:rPr>
          <w:rFonts w:ascii="Times New Roman" w:hAnsi="Times New Roman"/>
          <w:lang w:val="et-EE"/>
        </w:rPr>
        <w:t xml:space="preserve"> koheselt vastava asjaolu ilmnemisel.</w:t>
      </w:r>
    </w:p>
    <w:p w14:paraId="0F24331F" w14:textId="77777777" w:rsidR="005C6D6D" w:rsidRPr="00065B4F" w:rsidRDefault="002236C4" w:rsidP="00065B4F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134" w:hanging="426"/>
        <w:jc w:val="both"/>
        <w:rPr>
          <w:rFonts w:ascii="Times New Roman" w:hAnsi="Times New Roman"/>
          <w:lang w:val="et-EE"/>
        </w:rPr>
      </w:pPr>
      <w:r w:rsidRPr="00065B4F">
        <w:rPr>
          <w:rFonts w:ascii="Times New Roman" w:hAnsi="Times New Roman"/>
          <w:color w:val="000000"/>
          <w:lang w:val="et-EE" w:eastAsia="et-EE"/>
        </w:rPr>
        <w:lastRenderedPageBreak/>
        <w:t>Pool</w:t>
      </w:r>
      <w:r w:rsidR="005C6D6D" w:rsidRPr="00065B4F">
        <w:rPr>
          <w:rFonts w:ascii="Times New Roman" w:hAnsi="Times New Roman"/>
          <w:color w:val="000000"/>
          <w:lang w:val="et-EE" w:eastAsia="et-EE"/>
        </w:rPr>
        <w:t xml:space="preserve">ed teevad kõik endast oleneva, et lahendada </w:t>
      </w:r>
      <w:r w:rsidR="004857D2">
        <w:rPr>
          <w:rFonts w:ascii="Times New Roman" w:hAnsi="Times New Roman"/>
          <w:color w:val="000000"/>
          <w:lang w:val="et-EE" w:eastAsia="et-EE"/>
        </w:rPr>
        <w:t>Kokkuleppest</w:t>
      </w:r>
      <w:r w:rsidR="005C6D6D" w:rsidRPr="00065B4F">
        <w:rPr>
          <w:rFonts w:ascii="Times New Roman" w:hAnsi="Times New Roman"/>
          <w:color w:val="000000"/>
          <w:lang w:val="et-EE" w:eastAsia="et-EE"/>
        </w:rPr>
        <w:t xml:space="preserve"> tulenevad vaidlused läbirääkimiste teel.</w:t>
      </w:r>
      <w:r w:rsidR="00065B4F">
        <w:rPr>
          <w:rFonts w:ascii="Times New Roman" w:hAnsi="Times New Roman"/>
          <w:color w:val="000000"/>
          <w:lang w:val="et-EE" w:eastAsia="et-EE"/>
        </w:rPr>
        <w:t xml:space="preserve"> </w:t>
      </w:r>
      <w:r w:rsidR="004857D2">
        <w:rPr>
          <w:rFonts w:ascii="Times New Roman" w:hAnsi="Times New Roman"/>
          <w:color w:val="000000"/>
          <w:lang w:val="et-EE" w:eastAsia="et-EE"/>
        </w:rPr>
        <w:t>Kokkuleppest</w:t>
      </w:r>
      <w:r w:rsidR="00065B4F" w:rsidRPr="001349E2">
        <w:rPr>
          <w:rFonts w:ascii="Times New Roman" w:hAnsi="Times New Roman"/>
          <w:color w:val="000000"/>
          <w:lang w:val="et-EE" w:eastAsia="et-EE"/>
        </w:rPr>
        <w:t xml:space="preserve"> tulenevad Poolte vahelised vaidlused, mille osas ei saavutata kokkulepet läbirääkimistel, lahendatakse Harju Maakohtus.</w:t>
      </w:r>
    </w:p>
    <w:p w14:paraId="7AC9D3E5" w14:textId="77777777" w:rsidR="00B53D09" w:rsidRPr="004857D2" w:rsidRDefault="004857D2" w:rsidP="00AE346F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134" w:hanging="426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color w:val="000000"/>
          <w:lang w:val="et-EE" w:eastAsia="et-EE"/>
        </w:rPr>
        <w:t>Kokkuleppele</w:t>
      </w:r>
      <w:r w:rsidR="00545D0D" w:rsidRPr="004857D2">
        <w:rPr>
          <w:rFonts w:ascii="Times New Roman" w:hAnsi="Times New Roman"/>
          <w:color w:val="000000"/>
          <w:lang w:val="et-EE" w:eastAsia="et-EE"/>
        </w:rPr>
        <w:t xml:space="preserve"> kohaldatakse Eesti Vabariigi õigust. </w:t>
      </w:r>
    </w:p>
    <w:sectPr w:rsidR="00B53D09" w:rsidRPr="004857D2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C069" w14:textId="77777777" w:rsidR="00C1030F" w:rsidRDefault="00C1030F" w:rsidP="00670793">
      <w:pPr>
        <w:spacing w:after="0" w:line="240" w:lineRule="auto"/>
      </w:pPr>
      <w:r>
        <w:separator/>
      </w:r>
    </w:p>
  </w:endnote>
  <w:endnote w:type="continuationSeparator" w:id="0">
    <w:p w14:paraId="446BC0C4" w14:textId="77777777" w:rsidR="00C1030F" w:rsidRDefault="00C1030F" w:rsidP="00670793">
      <w:pPr>
        <w:spacing w:after="0" w:line="240" w:lineRule="auto"/>
      </w:pPr>
      <w:r>
        <w:continuationSeparator/>
      </w:r>
    </w:p>
  </w:endnote>
  <w:endnote w:type="continuationNotice" w:id="1">
    <w:p w14:paraId="451ACDD1" w14:textId="77777777" w:rsidR="00C1030F" w:rsidRDefault="00C103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5381" w14:textId="77777777" w:rsidR="00B44883" w:rsidRDefault="009A4F9A" w:rsidP="009A4F9A">
    <w:pPr>
      <w:pStyle w:val="Footer"/>
      <w:rPr>
        <w:rFonts w:ascii="Times New Roman" w:hAnsi="Times New Roman"/>
        <w:i/>
        <w:iCs/>
        <w:lang w:val="et-EE"/>
      </w:rPr>
    </w:pPr>
    <w:r>
      <w:rPr>
        <w:rFonts w:ascii="Times New Roman" w:hAnsi="Times New Roman"/>
        <w:i/>
        <w:iCs/>
        <w:lang w:val="et-EE"/>
      </w:rPr>
      <w:t>/allkirjastatud digitaalselt/                                                                                     /allkirjastatud digitaalselt/</w:t>
    </w:r>
  </w:p>
  <w:p w14:paraId="61A935EE" w14:textId="77777777" w:rsidR="009A4F9A" w:rsidRPr="00670793" w:rsidRDefault="009A4F9A" w:rsidP="009A4F9A">
    <w:pPr>
      <w:pStyle w:val="Footer"/>
      <w:rPr>
        <w:rFonts w:ascii="Times New Roman" w:hAnsi="Times New Roman"/>
        <w:i/>
        <w:iCs/>
        <w:lang w:val="et-EE"/>
      </w:rPr>
    </w:pPr>
    <w:r>
      <w:rPr>
        <w:rFonts w:ascii="Times New Roman" w:hAnsi="Times New Roman"/>
        <w:i/>
        <w:iCs/>
        <w:lang w:val="et-EE"/>
      </w:rPr>
      <w:t xml:space="preserve">    </w:t>
    </w:r>
    <w:r w:rsidR="00A757DC">
      <w:rPr>
        <w:rFonts w:ascii="Times New Roman" w:hAnsi="Times New Roman"/>
        <w:i/>
        <w:iCs/>
        <w:lang w:val="et-EE"/>
      </w:rPr>
      <w:t>TTA</w:t>
    </w:r>
    <w:r>
      <w:rPr>
        <w:rFonts w:ascii="Times New Roman" w:hAnsi="Times New Roman"/>
        <w:i/>
        <w:iCs/>
        <w:lang w:val="et-EE"/>
      </w:rPr>
      <w:t xml:space="preserve"> esindajad                                                                                                 </w:t>
    </w:r>
    <w:r w:rsidR="004F17D0">
      <w:rPr>
        <w:rFonts w:ascii="Times New Roman" w:hAnsi="Times New Roman"/>
        <w:i/>
        <w:iCs/>
        <w:lang w:val="et-EE"/>
      </w:rPr>
      <w:t xml:space="preserve">       </w:t>
    </w:r>
    <w:r>
      <w:rPr>
        <w:rFonts w:ascii="Times New Roman" w:hAnsi="Times New Roman"/>
        <w:i/>
        <w:iCs/>
        <w:lang w:val="et-EE"/>
      </w:rPr>
      <w:t xml:space="preserve"> </w:t>
    </w:r>
    <w:proofErr w:type="spellStart"/>
    <w:r w:rsidR="00A757DC">
      <w:rPr>
        <w:rFonts w:ascii="Times New Roman" w:hAnsi="Times New Roman"/>
        <w:i/>
        <w:iCs/>
        <w:lang w:val="et-EE"/>
      </w:rPr>
      <w:t>TRAM</w:t>
    </w:r>
    <w:r w:rsidR="00BB163C">
      <w:rPr>
        <w:rFonts w:ascii="Times New Roman" w:hAnsi="Times New Roman"/>
        <w:i/>
        <w:iCs/>
        <w:lang w:val="et-EE"/>
      </w:rPr>
      <w:t>i</w:t>
    </w:r>
    <w:proofErr w:type="spellEnd"/>
    <w:r>
      <w:rPr>
        <w:rFonts w:ascii="Times New Roman" w:hAnsi="Times New Roman"/>
        <w:i/>
        <w:iCs/>
        <w:lang w:val="et-EE"/>
      </w:rPr>
      <w:t xml:space="preserve"> esindaja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270AE" w14:textId="77777777" w:rsidR="00C1030F" w:rsidRDefault="00C1030F" w:rsidP="00670793">
      <w:pPr>
        <w:spacing w:after="0" w:line="240" w:lineRule="auto"/>
      </w:pPr>
      <w:r>
        <w:separator/>
      </w:r>
    </w:p>
  </w:footnote>
  <w:footnote w:type="continuationSeparator" w:id="0">
    <w:p w14:paraId="35096B00" w14:textId="77777777" w:rsidR="00C1030F" w:rsidRDefault="00C1030F" w:rsidP="00670793">
      <w:pPr>
        <w:spacing w:after="0" w:line="240" w:lineRule="auto"/>
      </w:pPr>
      <w:r>
        <w:continuationSeparator/>
      </w:r>
    </w:p>
  </w:footnote>
  <w:footnote w:type="continuationNotice" w:id="1">
    <w:p w14:paraId="447A8164" w14:textId="77777777" w:rsidR="00C1030F" w:rsidRDefault="00C103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FFFFFFF"/>
    <w:name w:val="WW8Num7"/>
    <w:lvl w:ilvl="0">
      <w:start w:val="1"/>
      <w:numFmt w:val="decimal"/>
      <w:lvlText w:val="%1."/>
      <w:lvlJc w:val="left"/>
      <w:pPr>
        <w:tabs>
          <w:tab w:val="num" w:pos="1418"/>
        </w:tabs>
        <w:ind w:left="2138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3479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498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24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285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285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32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321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3578" w:hanging="1800"/>
      </w:pPr>
      <w:rPr>
        <w:rFonts w:cs="Times New Roman"/>
      </w:rPr>
    </w:lvl>
  </w:abstractNum>
  <w:abstractNum w:abstractNumId="1" w15:restartNumberingAfterBreak="0">
    <w:nsid w:val="07405F68"/>
    <w:multiLevelType w:val="multilevel"/>
    <w:tmpl w:val="FFFFFFFF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4" w:hanging="504"/>
      </w:pPr>
      <w:rPr>
        <w:rFonts w:cs="Times New Roman" w:hint="default"/>
        <w:b w:val="0"/>
        <w:bCs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0E690E1D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cs="Times New Roman" w:hint="default"/>
      </w:rPr>
    </w:lvl>
  </w:abstractNum>
  <w:abstractNum w:abstractNumId="3" w15:restartNumberingAfterBreak="0">
    <w:nsid w:val="0FC82B9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6449F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444444"/>
      </w:rPr>
    </w:lvl>
    <w:lvl w:ilvl="1">
      <w:start w:val="2"/>
      <w:numFmt w:val="decimal"/>
      <w:lvlText w:val="%1.%2."/>
      <w:lvlJc w:val="left"/>
      <w:pPr>
        <w:ind w:left="2520" w:hanging="360"/>
      </w:pPr>
      <w:rPr>
        <w:rFonts w:cs="Times New Roman" w:hint="default"/>
        <w:b/>
        <w:color w:val="444444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cs="Times New Roman" w:hint="default"/>
        <w:b w:val="0"/>
        <w:bCs w:val="0"/>
        <w:color w:val="444444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cs="Times New Roman" w:hint="default"/>
        <w:b/>
        <w:color w:val="444444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cs="Times New Roman" w:hint="default"/>
        <w:b/>
        <w:color w:val="444444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cs="Times New Roman" w:hint="default"/>
        <w:b/>
        <w:color w:val="444444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cs="Times New Roman" w:hint="default"/>
        <w:b/>
        <w:color w:val="444444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cs="Times New Roman" w:hint="default"/>
        <w:b/>
        <w:color w:val="444444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cs="Times New Roman" w:hint="default"/>
        <w:b/>
        <w:color w:val="444444"/>
      </w:rPr>
    </w:lvl>
  </w:abstractNum>
  <w:abstractNum w:abstractNumId="5" w15:restartNumberingAfterBreak="0">
    <w:nsid w:val="19D361C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1B4E234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2EC33D0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45B4DC1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39B052B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cs="Times New Roman"/>
        <w:b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39FB0EC2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 w:val="0"/>
      </w:rPr>
    </w:lvl>
  </w:abstractNum>
  <w:abstractNum w:abstractNumId="11" w15:restartNumberingAfterBreak="0">
    <w:nsid w:val="3D70234B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401A714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444444"/>
      </w:rPr>
    </w:lvl>
    <w:lvl w:ilvl="1">
      <w:start w:val="2"/>
      <w:numFmt w:val="decimal"/>
      <w:lvlText w:val="%1.%2."/>
      <w:lvlJc w:val="left"/>
      <w:pPr>
        <w:ind w:left="2520" w:hanging="360"/>
      </w:pPr>
      <w:rPr>
        <w:rFonts w:cs="Times New Roman" w:hint="default"/>
        <w:b w:val="0"/>
        <w:bCs/>
        <w:color w:val="444444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cs="Times New Roman" w:hint="default"/>
        <w:b w:val="0"/>
        <w:bCs w:val="0"/>
        <w:color w:val="444444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cs="Times New Roman" w:hint="default"/>
        <w:b/>
        <w:color w:val="444444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cs="Times New Roman" w:hint="default"/>
        <w:b/>
        <w:color w:val="444444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cs="Times New Roman" w:hint="default"/>
        <w:b/>
        <w:color w:val="444444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cs="Times New Roman" w:hint="default"/>
        <w:b/>
        <w:color w:val="444444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cs="Times New Roman" w:hint="default"/>
        <w:b/>
        <w:color w:val="444444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cs="Times New Roman" w:hint="default"/>
        <w:b/>
        <w:color w:val="444444"/>
      </w:rPr>
    </w:lvl>
  </w:abstractNum>
  <w:abstractNum w:abstractNumId="13" w15:restartNumberingAfterBreak="0">
    <w:nsid w:val="457B4A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 w15:restartNumberingAfterBreak="0">
    <w:nsid w:val="472D49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444444"/>
      </w:rPr>
    </w:lvl>
    <w:lvl w:ilvl="1">
      <w:start w:val="2"/>
      <w:numFmt w:val="decimal"/>
      <w:lvlText w:val="%1.%2."/>
      <w:lvlJc w:val="left"/>
      <w:pPr>
        <w:ind w:left="2520" w:hanging="360"/>
      </w:pPr>
      <w:rPr>
        <w:rFonts w:cs="Times New Roman" w:hint="default"/>
        <w:b/>
        <w:color w:val="444444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cs="Times New Roman" w:hint="default"/>
        <w:b/>
        <w:color w:val="444444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cs="Times New Roman" w:hint="default"/>
        <w:b/>
        <w:color w:val="444444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cs="Times New Roman" w:hint="default"/>
        <w:b/>
        <w:color w:val="444444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cs="Times New Roman" w:hint="default"/>
        <w:b/>
        <w:color w:val="444444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cs="Times New Roman" w:hint="default"/>
        <w:b/>
        <w:color w:val="444444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cs="Times New Roman" w:hint="default"/>
        <w:b/>
        <w:color w:val="444444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cs="Times New Roman" w:hint="default"/>
        <w:b/>
        <w:color w:val="444444"/>
      </w:rPr>
    </w:lvl>
  </w:abstractNum>
  <w:abstractNum w:abstractNumId="15" w15:restartNumberingAfterBreak="0">
    <w:nsid w:val="4FC21B2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/>
      </w:rPr>
    </w:lvl>
  </w:abstractNum>
  <w:abstractNum w:abstractNumId="16" w15:restartNumberingAfterBreak="0">
    <w:nsid w:val="51B25C44"/>
    <w:multiLevelType w:val="multilevel"/>
    <w:tmpl w:val="FFFFFFFF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cs="Times New Roman"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cs="Times New Roman" w:hint="default"/>
      </w:rPr>
    </w:lvl>
    <w:lvl w:ilvl="2">
      <w:start w:val="1"/>
      <w:numFmt w:val="decimal"/>
      <w:pStyle w:val="3rdlevelheading"/>
      <w:lvlText w:val="%3."/>
      <w:lvlJc w:val="left"/>
      <w:pPr>
        <w:tabs>
          <w:tab w:val="num" w:pos="964"/>
        </w:tabs>
        <w:ind w:left="964" w:hanging="964"/>
      </w:pPr>
      <w:rPr>
        <w:rFonts w:ascii="DINLight" w:eastAsia="Times New Roman" w:hAnsi="DINLight" w:cs="Arial"/>
        <w:b w:val="0"/>
        <w:i w:val="0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cs="Times New Roman"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58D1037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8" w15:restartNumberingAfterBreak="0">
    <w:nsid w:val="595D105C"/>
    <w:multiLevelType w:val="multilevel"/>
    <w:tmpl w:val="FFFFFFFF"/>
    <w:lvl w:ilvl="0">
      <w:start w:val="1"/>
      <w:numFmt w:val="decimal"/>
      <w:lvlText w:val="%1."/>
      <w:lvlJc w:val="left"/>
      <w:pPr>
        <w:ind w:left="440" w:hanging="4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04" w:hanging="4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64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61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93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90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722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818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9512" w:hanging="1800"/>
      </w:pPr>
      <w:rPr>
        <w:rFonts w:cs="Times New Roman" w:hint="default"/>
        <w:b/>
      </w:rPr>
    </w:lvl>
  </w:abstractNum>
  <w:abstractNum w:abstractNumId="19" w15:restartNumberingAfterBreak="0">
    <w:nsid w:val="5AE24F11"/>
    <w:multiLevelType w:val="hybridMultilevel"/>
    <w:tmpl w:val="FFFFFFFF"/>
    <w:lvl w:ilvl="0" w:tplc="B4A25BBC">
      <w:start w:val="1"/>
      <w:numFmt w:val="lowerRoman"/>
      <w:lvlText w:val="%1)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3A778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 w15:restartNumberingAfterBreak="0">
    <w:nsid w:val="5C4765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06"/>
        </w:tabs>
        <w:ind w:left="606" w:hanging="43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649A33EF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1"/>
        </w:tabs>
        <w:ind w:left="361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cs="Times New Roman"/>
      </w:rPr>
    </w:lvl>
  </w:abstractNum>
  <w:abstractNum w:abstractNumId="23" w15:restartNumberingAfterBreak="0">
    <w:nsid w:val="652222FB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444444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cs="Times New Roman" w:hint="default"/>
        <w:b w:val="0"/>
        <w:bCs/>
        <w:color w:val="444444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cs="Times New Roman" w:hint="default"/>
        <w:b w:val="0"/>
        <w:bCs w:val="0"/>
        <w:color w:val="444444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cs="Times New Roman" w:hint="default"/>
        <w:b/>
        <w:color w:val="444444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cs="Times New Roman" w:hint="default"/>
        <w:b/>
        <w:color w:val="444444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cs="Times New Roman" w:hint="default"/>
        <w:b/>
        <w:color w:val="444444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cs="Times New Roman" w:hint="default"/>
        <w:b/>
        <w:color w:val="444444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cs="Times New Roman" w:hint="default"/>
        <w:b/>
        <w:color w:val="444444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cs="Times New Roman" w:hint="default"/>
        <w:b/>
        <w:color w:val="444444"/>
      </w:rPr>
    </w:lvl>
  </w:abstractNum>
  <w:abstractNum w:abstractNumId="24" w15:restartNumberingAfterBreak="0">
    <w:nsid w:val="674F1260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444444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cs="Times New Roman" w:hint="default"/>
        <w:b w:val="0"/>
        <w:bCs w:val="0"/>
        <w:color w:val="444444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cs="Times New Roman" w:hint="default"/>
        <w:b w:val="0"/>
        <w:bCs w:val="0"/>
        <w:color w:val="444444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cs="Times New Roman" w:hint="default"/>
        <w:b/>
        <w:color w:val="444444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cs="Times New Roman" w:hint="default"/>
        <w:b/>
        <w:color w:val="444444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cs="Times New Roman" w:hint="default"/>
        <w:b/>
        <w:color w:val="444444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cs="Times New Roman" w:hint="default"/>
        <w:b/>
        <w:color w:val="444444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cs="Times New Roman" w:hint="default"/>
        <w:b/>
        <w:color w:val="444444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cs="Times New Roman" w:hint="default"/>
        <w:b/>
        <w:color w:val="444444"/>
      </w:rPr>
    </w:lvl>
  </w:abstractNum>
  <w:abstractNum w:abstractNumId="25" w15:restartNumberingAfterBreak="0">
    <w:nsid w:val="6FDE724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0E417EB"/>
    <w:multiLevelType w:val="multilevel"/>
    <w:tmpl w:val="FFFFFFFF"/>
    <w:lvl w:ilvl="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76FC067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pStyle w:val="4thlevellist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pStyle w:val="5thlevel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2375A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abstractNum w:abstractNumId="29" w15:restartNumberingAfterBreak="0">
    <w:nsid w:val="7CCE42F1"/>
    <w:multiLevelType w:val="multilevel"/>
    <w:tmpl w:val="FFFFFFFF"/>
    <w:lvl w:ilvl="0">
      <w:start w:val="1"/>
      <w:numFmt w:val="decimal"/>
      <w:pStyle w:val="Heading1"/>
      <w:isLgl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pStyle w:val="Heading2"/>
      <w:isLgl/>
      <w:suff w:val="space"/>
      <w:lvlText w:val="%1.%2."/>
      <w:lvlJc w:val="left"/>
      <w:pPr>
        <w:ind w:left="792" w:hanging="508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pStyle w:val="Heading3"/>
      <w:isLgl/>
      <w:suff w:val="space"/>
      <w:lvlText w:val="%1.%2.%3."/>
      <w:lvlJc w:val="left"/>
      <w:pPr>
        <w:ind w:left="1650" w:hanging="657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Heading4"/>
      <w:isLgl/>
      <w:suff w:val="space"/>
      <w:lvlText w:val="%1.%2.%3.%4."/>
      <w:lvlJc w:val="left"/>
      <w:pPr>
        <w:ind w:left="1728" w:hanging="877"/>
      </w:pPr>
      <w:rPr>
        <w:rFonts w:ascii="Times New Roman" w:hAnsi="Times New Roman" w:cs="Times New Roman" w:hint="default"/>
        <w:caps w:val="0"/>
        <w:vanish w:val="0"/>
        <w:sz w:val="24"/>
      </w:rPr>
    </w:lvl>
    <w:lvl w:ilvl="4">
      <w:start w:val="1"/>
      <w:numFmt w:val="decimal"/>
      <w:pStyle w:val="Heading5"/>
      <w:isLgl/>
      <w:lvlText w:val="%1.%2.%3.%4.%5."/>
      <w:lvlJc w:val="left"/>
      <w:pPr>
        <w:tabs>
          <w:tab w:val="num" w:pos="2687"/>
        </w:tabs>
        <w:ind w:left="2232" w:hanging="98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7F90000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num w:numId="1" w16cid:durableId="488060762">
    <w:abstractNumId w:val="25"/>
  </w:num>
  <w:num w:numId="2" w16cid:durableId="1088963933">
    <w:abstractNumId w:val="27"/>
  </w:num>
  <w:num w:numId="3" w16cid:durableId="1072001967">
    <w:abstractNumId w:val="5"/>
  </w:num>
  <w:num w:numId="4" w16cid:durableId="1226406951">
    <w:abstractNumId w:val="28"/>
  </w:num>
  <w:num w:numId="5" w16cid:durableId="10302577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1729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90838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659048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79689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5486906">
    <w:abstractNumId w:val="13"/>
  </w:num>
  <w:num w:numId="11" w16cid:durableId="325134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24743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525369">
    <w:abstractNumId w:val="16"/>
  </w:num>
  <w:num w:numId="14" w16cid:durableId="175119587">
    <w:abstractNumId w:val="19"/>
  </w:num>
  <w:num w:numId="15" w16cid:durableId="1970889594">
    <w:abstractNumId w:val="3"/>
  </w:num>
  <w:num w:numId="16" w16cid:durableId="100028252">
    <w:abstractNumId w:val="17"/>
  </w:num>
  <w:num w:numId="17" w16cid:durableId="853148693">
    <w:abstractNumId w:val="30"/>
  </w:num>
  <w:num w:numId="18" w16cid:durableId="1346665980">
    <w:abstractNumId w:val="12"/>
  </w:num>
  <w:num w:numId="19" w16cid:durableId="2065981418">
    <w:abstractNumId w:val="14"/>
  </w:num>
  <w:num w:numId="20" w16cid:durableId="1375085133">
    <w:abstractNumId w:val="8"/>
  </w:num>
  <w:num w:numId="21" w16cid:durableId="6950407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8127141">
    <w:abstractNumId w:val="4"/>
  </w:num>
  <w:num w:numId="23" w16cid:durableId="1702241045">
    <w:abstractNumId w:val="18"/>
  </w:num>
  <w:num w:numId="24" w16cid:durableId="637996126">
    <w:abstractNumId w:val="24"/>
  </w:num>
  <w:num w:numId="25" w16cid:durableId="883519627">
    <w:abstractNumId w:val="6"/>
  </w:num>
  <w:num w:numId="26" w16cid:durableId="1416702089">
    <w:abstractNumId w:val="23"/>
  </w:num>
  <w:num w:numId="27" w16cid:durableId="1101949171">
    <w:abstractNumId w:val="11"/>
  </w:num>
  <w:num w:numId="28" w16cid:durableId="36394707">
    <w:abstractNumId w:val="7"/>
  </w:num>
  <w:num w:numId="29" w16cid:durableId="325715492">
    <w:abstractNumId w:val="20"/>
  </w:num>
  <w:num w:numId="30" w16cid:durableId="8421638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56557177">
    <w:abstractNumId w:val="1"/>
  </w:num>
  <w:num w:numId="32" w16cid:durableId="1382750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09"/>
    <w:rsid w:val="00000955"/>
    <w:rsid w:val="00001D6D"/>
    <w:rsid w:val="00003333"/>
    <w:rsid w:val="000046C3"/>
    <w:rsid w:val="00007941"/>
    <w:rsid w:val="00015B6F"/>
    <w:rsid w:val="00020140"/>
    <w:rsid w:val="000201F0"/>
    <w:rsid w:val="00025371"/>
    <w:rsid w:val="000279B1"/>
    <w:rsid w:val="0003445D"/>
    <w:rsid w:val="000370E3"/>
    <w:rsid w:val="00045A4D"/>
    <w:rsid w:val="00047192"/>
    <w:rsid w:val="000502A2"/>
    <w:rsid w:val="00063198"/>
    <w:rsid w:val="00065436"/>
    <w:rsid w:val="00065B4F"/>
    <w:rsid w:val="00073D85"/>
    <w:rsid w:val="0008375E"/>
    <w:rsid w:val="00087F8C"/>
    <w:rsid w:val="00092914"/>
    <w:rsid w:val="000A05F6"/>
    <w:rsid w:val="000A0A56"/>
    <w:rsid w:val="000A1443"/>
    <w:rsid w:val="000C3C0E"/>
    <w:rsid w:val="000D4D01"/>
    <w:rsid w:val="000D6179"/>
    <w:rsid w:val="000D7E37"/>
    <w:rsid w:val="000E108C"/>
    <w:rsid w:val="000E1E5F"/>
    <w:rsid w:val="000F1E3F"/>
    <w:rsid w:val="001214DF"/>
    <w:rsid w:val="0012284F"/>
    <w:rsid w:val="00125625"/>
    <w:rsid w:val="001262B8"/>
    <w:rsid w:val="001314CC"/>
    <w:rsid w:val="001349E2"/>
    <w:rsid w:val="00140A0D"/>
    <w:rsid w:val="00142762"/>
    <w:rsid w:val="001446DA"/>
    <w:rsid w:val="001472F1"/>
    <w:rsid w:val="0015205A"/>
    <w:rsid w:val="00152AD2"/>
    <w:rsid w:val="00156EF7"/>
    <w:rsid w:val="00164050"/>
    <w:rsid w:val="001646FE"/>
    <w:rsid w:val="00165D75"/>
    <w:rsid w:val="0016724B"/>
    <w:rsid w:val="001734CE"/>
    <w:rsid w:val="0017638D"/>
    <w:rsid w:val="00181CF2"/>
    <w:rsid w:val="001900EC"/>
    <w:rsid w:val="00192A98"/>
    <w:rsid w:val="001A126C"/>
    <w:rsid w:val="001C40B6"/>
    <w:rsid w:val="001E22A9"/>
    <w:rsid w:val="001E5AE9"/>
    <w:rsid w:val="001F5178"/>
    <w:rsid w:val="001F5E63"/>
    <w:rsid w:val="0020170D"/>
    <w:rsid w:val="00201A5A"/>
    <w:rsid w:val="002175ED"/>
    <w:rsid w:val="002176DE"/>
    <w:rsid w:val="00221D4D"/>
    <w:rsid w:val="002236C4"/>
    <w:rsid w:val="00231501"/>
    <w:rsid w:val="0023509C"/>
    <w:rsid w:val="00243736"/>
    <w:rsid w:val="002442CB"/>
    <w:rsid w:val="00265C32"/>
    <w:rsid w:val="00266CFA"/>
    <w:rsid w:val="00275731"/>
    <w:rsid w:val="002772A6"/>
    <w:rsid w:val="00281A43"/>
    <w:rsid w:val="00282E9D"/>
    <w:rsid w:val="0028610E"/>
    <w:rsid w:val="002962D8"/>
    <w:rsid w:val="002A509A"/>
    <w:rsid w:val="002A67C8"/>
    <w:rsid w:val="002B2706"/>
    <w:rsid w:val="002B2E95"/>
    <w:rsid w:val="002B4975"/>
    <w:rsid w:val="002C0C53"/>
    <w:rsid w:val="002C4265"/>
    <w:rsid w:val="002D4606"/>
    <w:rsid w:val="002E0483"/>
    <w:rsid w:val="002E090F"/>
    <w:rsid w:val="002E257C"/>
    <w:rsid w:val="002F0A8E"/>
    <w:rsid w:val="002F5991"/>
    <w:rsid w:val="002F7DFA"/>
    <w:rsid w:val="00301505"/>
    <w:rsid w:val="00310FC6"/>
    <w:rsid w:val="003117F6"/>
    <w:rsid w:val="00316876"/>
    <w:rsid w:val="0032583E"/>
    <w:rsid w:val="00330C63"/>
    <w:rsid w:val="00330D42"/>
    <w:rsid w:val="00332B8B"/>
    <w:rsid w:val="00341830"/>
    <w:rsid w:val="003430A3"/>
    <w:rsid w:val="003461E8"/>
    <w:rsid w:val="003513E6"/>
    <w:rsid w:val="00360C33"/>
    <w:rsid w:val="00360E02"/>
    <w:rsid w:val="00362D4D"/>
    <w:rsid w:val="00365BE7"/>
    <w:rsid w:val="003723ED"/>
    <w:rsid w:val="003768EF"/>
    <w:rsid w:val="00381BB8"/>
    <w:rsid w:val="0038587A"/>
    <w:rsid w:val="003956F5"/>
    <w:rsid w:val="003C2FC9"/>
    <w:rsid w:val="003D10C0"/>
    <w:rsid w:val="003D5F11"/>
    <w:rsid w:val="003E1010"/>
    <w:rsid w:val="003E45F7"/>
    <w:rsid w:val="003F1A50"/>
    <w:rsid w:val="003F4518"/>
    <w:rsid w:val="003F49D2"/>
    <w:rsid w:val="00412770"/>
    <w:rsid w:val="00417B16"/>
    <w:rsid w:val="004248E8"/>
    <w:rsid w:val="00425C57"/>
    <w:rsid w:val="004419FB"/>
    <w:rsid w:val="00475FDF"/>
    <w:rsid w:val="004857D2"/>
    <w:rsid w:val="00485FF6"/>
    <w:rsid w:val="00490FD1"/>
    <w:rsid w:val="0049127F"/>
    <w:rsid w:val="00491646"/>
    <w:rsid w:val="0049413A"/>
    <w:rsid w:val="004962CB"/>
    <w:rsid w:val="004A2F81"/>
    <w:rsid w:val="004B0277"/>
    <w:rsid w:val="004B7C4D"/>
    <w:rsid w:val="004C05D5"/>
    <w:rsid w:val="004C0BFC"/>
    <w:rsid w:val="004C4DF3"/>
    <w:rsid w:val="004C6A9F"/>
    <w:rsid w:val="004D3C1E"/>
    <w:rsid w:val="004E03B2"/>
    <w:rsid w:val="004E4B0B"/>
    <w:rsid w:val="004E5B48"/>
    <w:rsid w:val="004F17D0"/>
    <w:rsid w:val="0050768A"/>
    <w:rsid w:val="00511013"/>
    <w:rsid w:val="00524419"/>
    <w:rsid w:val="0052624E"/>
    <w:rsid w:val="00531777"/>
    <w:rsid w:val="00531786"/>
    <w:rsid w:val="00545D0D"/>
    <w:rsid w:val="005511B5"/>
    <w:rsid w:val="005516D7"/>
    <w:rsid w:val="005524CA"/>
    <w:rsid w:val="005563DB"/>
    <w:rsid w:val="00556D02"/>
    <w:rsid w:val="005619F4"/>
    <w:rsid w:val="00564203"/>
    <w:rsid w:val="00565B9F"/>
    <w:rsid w:val="00567F73"/>
    <w:rsid w:val="00571B76"/>
    <w:rsid w:val="00574DF1"/>
    <w:rsid w:val="005752C2"/>
    <w:rsid w:val="00576C98"/>
    <w:rsid w:val="00590227"/>
    <w:rsid w:val="00591805"/>
    <w:rsid w:val="005936E7"/>
    <w:rsid w:val="0059694B"/>
    <w:rsid w:val="005A0D11"/>
    <w:rsid w:val="005A2C27"/>
    <w:rsid w:val="005A7597"/>
    <w:rsid w:val="005C252C"/>
    <w:rsid w:val="005C323A"/>
    <w:rsid w:val="005C6D6D"/>
    <w:rsid w:val="005D4A75"/>
    <w:rsid w:val="005D7A16"/>
    <w:rsid w:val="005E062F"/>
    <w:rsid w:val="005E065E"/>
    <w:rsid w:val="005E70D7"/>
    <w:rsid w:val="005F5D80"/>
    <w:rsid w:val="00603A2C"/>
    <w:rsid w:val="00607214"/>
    <w:rsid w:val="00612808"/>
    <w:rsid w:val="00613097"/>
    <w:rsid w:val="00627A25"/>
    <w:rsid w:val="00636A42"/>
    <w:rsid w:val="00647A08"/>
    <w:rsid w:val="0065256B"/>
    <w:rsid w:val="0065618A"/>
    <w:rsid w:val="0065685C"/>
    <w:rsid w:val="006637EB"/>
    <w:rsid w:val="00665CEA"/>
    <w:rsid w:val="00666AD0"/>
    <w:rsid w:val="00670793"/>
    <w:rsid w:val="0067377C"/>
    <w:rsid w:val="006820B7"/>
    <w:rsid w:val="00687F90"/>
    <w:rsid w:val="00694EA4"/>
    <w:rsid w:val="006960BC"/>
    <w:rsid w:val="006977CB"/>
    <w:rsid w:val="00697E7C"/>
    <w:rsid w:val="006B1542"/>
    <w:rsid w:val="006B204D"/>
    <w:rsid w:val="006B36CF"/>
    <w:rsid w:val="006B75C9"/>
    <w:rsid w:val="006B7755"/>
    <w:rsid w:val="006B7F6E"/>
    <w:rsid w:val="006C1340"/>
    <w:rsid w:val="006C6FC5"/>
    <w:rsid w:val="006D468F"/>
    <w:rsid w:val="006D4D66"/>
    <w:rsid w:val="006D64FD"/>
    <w:rsid w:val="006D6AAF"/>
    <w:rsid w:val="006E5090"/>
    <w:rsid w:val="006F09AE"/>
    <w:rsid w:val="006F4633"/>
    <w:rsid w:val="006F7535"/>
    <w:rsid w:val="00705B35"/>
    <w:rsid w:val="00707F75"/>
    <w:rsid w:val="00710C90"/>
    <w:rsid w:val="00714C78"/>
    <w:rsid w:val="00720889"/>
    <w:rsid w:val="00726FAB"/>
    <w:rsid w:val="007469DD"/>
    <w:rsid w:val="007475DA"/>
    <w:rsid w:val="00764C4B"/>
    <w:rsid w:val="00773EE1"/>
    <w:rsid w:val="00781E59"/>
    <w:rsid w:val="0078640C"/>
    <w:rsid w:val="007903AD"/>
    <w:rsid w:val="007A0332"/>
    <w:rsid w:val="007A175A"/>
    <w:rsid w:val="007A5780"/>
    <w:rsid w:val="007B166E"/>
    <w:rsid w:val="007C33CF"/>
    <w:rsid w:val="007C389A"/>
    <w:rsid w:val="007D02A6"/>
    <w:rsid w:val="007E12FC"/>
    <w:rsid w:val="007E7E44"/>
    <w:rsid w:val="007F00CF"/>
    <w:rsid w:val="007F712E"/>
    <w:rsid w:val="00810E1E"/>
    <w:rsid w:val="0081285E"/>
    <w:rsid w:val="008216CA"/>
    <w:rsid w:val="00821858"/>
    <w:rsid w:val="008253AF"/>
    <w:rsid w:val="00833066"/>
    <w:rsid w:val="00833CC5"/>
    <w:rsid w:val="0083626C"/>
    <w:rsid w:val="008406C4"/>
    <w:rsid w:val="00846BA6"/>
    <w:rsid w:val="0084737C"/>
    <w:rsid w:val="008477A4"/>
    <w:rsid w:val="00850BF5"/>
    <w:rsid w:val="00853049"/>
    <w:rsid w:val="00853CF5"/>
    <w:rsid w:val="008575D1"/>
    <w:rsid w:val="00861B79"/>
    <w:rsid w:val="008623DF"/>
    <w:rsid w:val="008676E5"/>
    <w:rsid w:val="0087347A"/>
    <w:rsid w:val="0087485D"/>
    <w:rsid w:val="00874C93"/>
    <w:rsid w:val="00875F12"/>
    <w:rsid w:val="00881998"/>
    <w:rsid w:val="0089475E"/>
    <w:rsid w:val="008D5AD8"/>
    <w:rsid w:val="008D650D"/>
    <w:rsid w:val="008D6DEE"/>
    <w:rsid w:val="008E742A"/>
    <w:rsid w:val="00930287"/>
    <w:rsid w:val="0093743C"/>
    <w:rsid w:val="00942B28"/>
    <w:rsid w:val="00943627"/>
    <w:rsid w:val="0094362A"/>
    <w:rsid w:val="00972C96"/>
    <w:rsid w:val="00974DAF"/>
    <w:rsid w:val="009917F1"/>
    <w:rsid w:val="00992B1B"/>
    <w:rsid w:val="009953AA"/>
    <w:rsid w:val="009973CE"/>
    <w:rsid w:val="009A0B7F"/>
    <w:rsid w:val="009A1992"/>
    <w:rsid w:val="009A4937"/>
    <w:rsid w:val="009A4F9A"/>
    <w:rsid w:val="009B17B7"/>
    <w:rsid w:val="009C1E2B"/>
    <w:rsid w:val="009C3AB6"/>
    <w:rsid w:val="009C42F7"/>
    <w:rsid w:val="009C7D98"/>
    <w:rsid w:val="009D133C"/>
    <w:rsid w:val="009D5992"/>
    <w:rsid w:val="009E569B"/>
    <w:rsid w:val="009F5BD7"/>
    <w:rsid w:val="00A04C30"/>
    <w:rsid w:val="00A05746"/>
    <w:rsid w:val="00A05C5E"/>
    <w:rsid w:val="00A066AF"/>
    <w:rsid w:val="00A12C5F"/>
    <w:rsid w:val="00A164D9"/>
    <w:rsid w:val="00A1656D"/>
    <w:rsid w:val="00A20C87"/>
    <w:rsid w:val="00A22099"/>
    <w:rsid w:val="00A22CFA"/>
    <w:rsid w:val="00A360BE"/>
    <w:rsid w:val="00A6270A"/>
    <w:rsid w:val="00A63833"/>
    <w:rsid w:val="00A6611D"/>
    <w:rsid w:val="00A74D3D"/>
    <w:rsid w:val="00A757DC"/>
    <w:rsid w:val="00A76173"/>
    <w:rsid w:val="00A774AF"/>
    <w:rsid w:val="00A855A1"/>
    <w:rsid w:val="00AB42F0"/>
    <w:rsid w:val="00AB6946"/>
    <w:rsid w:val="00AB6997"/>
    <w:rsid w:val="00AB7948"/>
    <w:rsid w:val="00AC4475"/>
    <w:rsid w:val="00AC5A05"/>
    <w:rsid w:val="00AD2057"/>
    <w:rsid w:val="00AD4ADE"/>
    <w:rsid w:val="00AD4DE9"/>
    <w:rsid w:val="00AD6383"/>
    <w:rsid w:val="00AE26AF"/>
    <w:rsid w:val="00AE346F"/>
    <w:rsid w:val="00AF1E8E"/>
    <w:rsid w:val="00B02735"/>
    <w:rsid w:val="00B14DA2"/>
    <w:rsid w:val="00B33B2E"/>
    <w:rsid w:val="00B3580D"/>
    <w:rsid w:val="00B44883"/>
    <w:rsid w:val="00B53D09"/>
    <w:rsid w:val="00B57841"/>
    <w:rsid w:val="00B71321"/>
    <w:rsid w:val="00B77AC7"/>
    <w:rsid w:val="00B857C3"/>
    <w:rsid w:val="00B9492A"/>
    <w:rsid w:val="00BA0100"/>
    <w:rsid w:val="00BA51DA"/>
    <w:rsid w:val="00BB163C"/>
    <w:rsid w:val="00BC4E02"/>
    <w:rsid w:val="00BD0EF8"/>
    <w:rsid w:val="00BD3C2C"/>
    <w:rsid w:val="00BE0FE0"/>
    <w:rsid w:val="00BE3B5B"/>
    <w:rsid w:val="00BF2829"/>
    <w:rsid w:val="00BF7C6F"/>
    <w:rsid w:val="00C01F38"/>
    <w:rsid w:val="00C0233E"/>
    <w:rsid w:val="00C023DD"/>
    <w:rsid w:val="00C06549"/>
    <w:rsid w:val="00C1030F"/>
    <w:rsid w:val="00C118F8"/>
    <w:rsid w:val="00C325DA"/>
    <w:rsid w:val="00C3331A"/>
    <w:rsid w:val="00C602B8"/>
    <w:rsid w:val="00C73EFA"/>
    <w:rsid w:val="00C84F01"/>
    <w:rsid w:val="00C869E3"/>
    <w:rsid w:val="00CA5926"/>
    <w:rsid w:val="00CB2604"/>
    <w:rsid w:val="00CB26FC"/>
    <w:rsid w:val="00CB54EE"/>
    <w:rsid w:val="00CB7CDA"/>
    <w:rsid w:val="00CC01C0"/>
    <w:rsid w:val="00CC05D3"/>
    <w:rsid w:val="00CC28E0"/>
    <w:rsid w:val="00CD0FFD"/>
    <w:rsid w:val="00CD60BB"/>
    <w:rsid w:val="00CE11DA"/>
    <w:rsid w:val="00D10B81"/>
    <w:rsid w:val="00D136B9"/>
    <w:rsid w:val="00D154EB"/>
    <w:rsid w:val="00D2182C"/>
    <w:rsid w:val="00D23B4D"/>
    <w:rsid w:val="00D278B9"/>
    <w:rsid w:val="00D30E7A"/>
    <w:rsid w:val="00D31117"/>
    <w:rsid w:val="00D41C3F"/>
    <w:rsid w:val="00D427FC"/>
    <w:rsid w:val="00D64183"/>
    <w:rsid w:val="00D67090"/>
    <w:rsid w:val="00D674C2"/>
    <w:rsid w:val="00D70316"/>
    <w:rsid w:val="00D7298D"/>
    <w:rsid w:val="00D81CE8"/>
    <w:rsid w:val="00D84C52"/>
    <w:rsid w:val="00D85830"/>
    <w:rsid w:val="00D861B3"/>
    <w:rsid w:val="00D870D7"/>
    <w:rsid w:val="00DA40EE"/>
    <w:rsid w:val="00DB364B"/>
    <w:rsid w:val="00DB3BCC"/>
    <w:rsid w:val="00DB708D"/>
    <w:rsid w:val="00DC4243"/>
    <w:rsid w:val="00DF770C"/>
    <w:rsid w:val="00E04D4F"/>
    <w:rsid w:val="00E04F2E"/>
    <w:rsid w:val="00E2428C"/>
    <w:rsid w:val="00E309D7"/>
    <w:rsid w:val="00E37F0A"/>
    <w:rsid w:val="00E4199C"/>
    <w:rsid w:val="00E45A1B"/>
    <w:rsid w:val="00E5610E"/>
    <w:rsid w:val="00E73DA1"/>
    <w:rsid w:val="00E80A95"/>
    <w:rsid w:val="00E85C22"/>
    <w:rsid w:val="00EA54D9"/>
    <w:rsid w:val="00EC6C15"/>
    <w:rsid w:val="00ED009B"/>
    <w:rsid w:val="00ED32C3"/>
    <w:rsid w:val="00ED4C1D"/>
    <w:rsid w:val="00EE4D53"/>
    <w:rsid w:val="00EF4F36"/>
    <w:rsid w:val="00EF68BD"/>
    <w:rsid w:val="00EF79E9"/>
    <w:rsid w:val="00EF7CF2"/>
    <w:rsid w:val="00F11257"/>
    <w:rsid w:val="00F11532"/>
    <w:rsid w:val="00F165ED"/>
    <w:rsid w:val="00F225DB"/>
    <w:rsid w:val="00F359E3"/>
    <w:rsid w:val="00F35ED0"/>
    <w:rsid w:val="00F3664F"/>
    <w:rsid w:val="00F42B97"/>
    <w:rsid w:val="00F42BE8"/>
    <w:rsid w:val="00F45D8F"/>
    <w:rsid w:val="00F607E5"/>
    <w:rsid w:val="00F6700B"/>
    <w:rsid w:val="00F77BD8"/>
    <w:rsid w:val="00F81B9E"/>
    <w:rsid w:val="00FA74E3"/>
    <w:rsid w:val="00FB620B"/>
    <w:rsid w:val="00FB650F"/>
    <w:rsid w:val="00FC2F1C"/>
    <w:rsid w:val="00FD7DD8"/>
    <w:rsid w:val="00FE0392"/>
    <w:rsid w:val="00FE03CA"/>
    <w:rsid w:val="00FE1807"/>
    <w:rsid w:val="00FE2A2A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9FE32"/>
  <w14:defaultImageDpi w14:val="0"/>
  <w15:docId w15:val="{3D07AB76-A8CD-432C-AEDC-69E829C0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BodyText"/>
    <w:link w:val="Heading1Char"/>
    <w:autoRedefine/>
    <w:uiPriority w:val="9"/>
    <w:qFormat/>
    <w:rsid w:val="00875F12"/>
    <w:pPr>
      <w:keepNext/>
      <w:numPr>
        <w:numId w:val="5"/>
      </w:numPr>
      <w:shd w:val="clear" w:color="auto" w:fill="FFFFFF"/>
      <w:spacing w:after="240" w:line="240" w:lineRule="auto"/>
      <w:ind w:right="15"/>
      <w:jc w:val="both"/>
      <w:outlineLvl w:val="0"/>
    </w:pPr>
    <w:rPr>
      <w:rFonts w:ascii="Times New Roman" w:hAnsi="Times New Roman"/>
      <w:b/>
      <w:bCs/>
      <w:color w:val="444444"/>
      <w:kern w:val="28"/>
      <w:shd w:val="clear" w:color="auto" w:fill="FFFFFF"/>
      <w:lang w:val="et-E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2624E"/>
    <w:pPr>
      <w:numPr>
        <w:ilvl w:val="1"/>
        <w:numId w:val="5"/>
      </w:numPr>
      <w:spacing w:before="90" w:after="90" w:line="240" w:lineRule="auto"/>
      <w:jc w:val="both"/>
      <w:outlineLvl w:val="1"/>
    </w:pPr>
    <w:rPr>
      <w:rFonts w:ascii="Times New Roman" w:hAnsi="Times New Roman"/>
      <w:sz w:val="24"/>
      <w:szCs w:val="20"/>
      <w:lang w:val="et-EE"/>
    </w:rPr>
  </w:style>
  <w:style w:type="paragraph" w:styleId="Heading3">
    <w:name w:val="heading 3"/>
    <w:basedOn w:val="Normal"/>
    <w:next w:val="BodyText"/>
    <w:link w:val="Heading3Char"/>
    <w:autoRedefine/>
    <w:uiPriority w:val="9"/>
    <w:semiHidden/>
    <w:unhideWhenUsed/>
    <w:qFormat/>
    <w:rsid w:val="0052624E"/>
    <w:pPr>
      <w:numPr>
        <w:ilvl w:val="2"/>
        <w:numId w:val="5"/>
      </w:numPr>
      <w:tabs>
        <w:tab w:val="left" w:pos="567"/>
      </w:tabs>
      <w:spacing w:before="90" w:after="90" w:line="240" w:lineRule="auto"/>
      <w:jc w:val="both"/>
      <w:outlineLvl w:val="2"/>
    </w:pPr>
    <w:rPr>
      <w:rFonts w:ascii="Times New Roman" w:hAnsi="Times New Roman"/>
      <w:sz w:val="24"/>
      <w:szCs w:val="20"/>
      <w:lang w:val="et-EE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52624E"/>
    <w:pPr>
      <w:keepNext/>
      <w:numPr>
        <w:ilvl w:val="3"/>
        <w:numId w:val="5"/>
      </w:numPr>
      <w:spacing w:after="60" w:line="240" w:lineRule="auto"/>
      <w:outlineLvl w:val="3"/>
    </w:pPr>
    <w:rPr>
      <w:rFonts w:ascii="Times New Roman" w:hAnsi="Times New Roman"/>
      <w:b/>
      <w:sz w:val="24"/>
      <w:szCs w:val="20"/>
      <w:lang w:val="et-E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24E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hAnsi="Times New Roman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D0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2624E"/>
    <w:rPr>
      <w:rFonts w:ascii="Times New Roman" w:hAnsi="Times New Roman" w:cs="Times New Roman"/>
      <w:sz w:val="20"/>
      <w:szCs w:val="20"/>
      <w:lang w:val="et-E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2624E"/>
    <w:rPr>
      <w:rFonts w:ascii="Times New Roman" w:hAnsi="Times New Roman" w:cs="Times New Roman"/>
      <w:b/>
      <w:sz w:val="20"/>
      <w:szCs w:val="20"/>
      <w:lang w:val="et-E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2624E"/>
    <w:rPr>
      <w:rFonts w:ascii="Times New Roman" w:hAnsi="Times New Roman" w:cs="Times New Roman"/>
      <w:sz w:val="20"/>
      <w:szCs w:val="20"/>
      <w:lang w:val="et-EE" w:eastAsia="x-none"/>
    </w:rPr>
  </w:style>
  <w:style w:type="table" w:styleId="TableGrid">
    <w:name w:val="Table Grid"/>
    <w:basedOn w:val="TableNormal"/>
    <w:uiPriority w:val="39"/>
    <w:rsid w:val="00B53D0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2624E"/>
    <w:rPr>
      <w:rFonts w:ascii="Times New Roman" w:hAnsi="Times New Roman" w:cs="Times New Roman"/>
      <w:sz w:val="20"/>
      <w:szCs w:val="20"/>
      <w:lang w:val="et-EE" w:eastAsia="x-non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875F12"/>
    <w:rPr>
      <w:rFonts w:ascii="Times New Roman" w:hAnsi="Times New Roman" w:cs="Times New Roman"/>
      <w:b/>
      <w:bCs/>
      <w:color w:val="444444"/>
      <w:kern w:val="28"/>
      <w:shd w:val="clear" w:color="auto" w:fill="FFFFFF"/>
      <w:lang w:val="et-E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7031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316"/>
    <w:pPr>
      <w:spacing w:line="240" w:lineRule="auto"/>
    </w:pPr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D70316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 w:themeFill="accent1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316"/>
    <w:rPr>
      <w:b/>
      <w:bCs/>
    </w:rPr>
  </w:style>
  <w:style w:type="table" w:styleId="MediumList1-Accent1">
    <w:name w:val="Medium List 1 Accent 1"/>
    <w:basedOn w:val="TableNormal"/>
    <w:uiPriority w:val="65"/>
    <w:rsid w:val="00930287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rPr>
        <w:rFonts w:cs="Times New Roman"/>
      </w:rPr>
      <w:tblPr/>
      <w:tcPr>
        <w:shd w:val="clear" w:color="auto" w:fill="D0DBF0" w:themeFill="accent1" w:themeFillTint="3F"/>
      </w:tcPr>
    </w:tblStylePr>
    <w:tblStylePr w:type="band1Horz">
      <w:rPr>
        <w:rFonts w:cs="Times New Roman"/>
      </w:rPr>
      <w:tblPr/>
      <w:tcPr>
        <w:shd w:val="clear" w:color="auto" w:fill="D0DBF0" w:themeFill="accent1" w:themeFillTint="3F"/>
      </w:tcPr>
    </w:tblStyle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70316"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70316"/>
    <w:rPr>
      <w:rFonts w:cs="Times New Roman"/>
      <w:b/>
      <w:bCs/>
      <w:sz w:val="20"/>
      <w:szCs w:val="20"/>
    </w:rPr>
  </w:style>
  <w:style w:type="table" w:styleId="ListTable6Colorful-Accent5">
    <w:name w:val="List Table 6 Colorful Accent 5"/>
    <w:basedOn w:val="TableNormal"/>
    <w:uiPriority w:val="51"/>
    <w:rsid w:val="00930287"/>
    <w:pPr>
      <w:spacing w:after="0" w:line="240" w:lineRule="auto"/>
    </w:pPr>
    <w:rPr>
      <w:rFonts w:cs="Times New Roman"/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 w:themeFill="accent5" w:themeFillTint="33"/>
      </w:tcPr>
    </w:tblStylePr>
    <w:tblStylePr w:type="band1Horz">
      <w:rPr>
        <w:rFonts w:cs="Times New Roman"/>
      </w:rPr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D670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2624E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670793"/>
    <w:pPr>
      <w:tabs>
        <w:tab w:val="center" w:pos="4703"/>
        <w:tab w:val="right" w:pos="940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6D6D"/>
    <w:rPr>
      <w:rFonts w:cs="Times New Roman"/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2624E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92B1B"/>
    <w:rPr>
      <w:rFonts w:cs="Times New Roman"/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70793"/>
    <w:pPr>
      <w:tabs>
        <w:tab w:val="center" w:pos="4703"/>
        <w:tab w:val="right" w:pos="94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0793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0793"/>
    <w:rPr>
      <w:rFonts w:cs="Times New Roman"/>
    </w:rPr>
  </w:style>
  <w:style w:type="paragraph" w:customStyle="1" w:styleId="1stlevelheading">
    <w:name w:val="1st level (heading)"/>
    <w:next w:val="Normal"/>
    <w:uiPriority w:val="1"/>
    <w:qFormat/>
    <w:rsid w:val="001646FE"/>
    <w:pPr>
      <w:keepNext/>
      <w:numPr>
        <w:numId w:val="13"/>
      </w:numPr>
      <w:spacing w:before="360" w:after="240" w:line="240" w:lineRule="auto"/>
      <w:jc w:val="both"/>
      <w:outlineLvl w:val="0"/>
    </w:pPr>
    <w:rPr>
      <w:rFonts w:ascii="Times New Roman" w:hAnsi="Times New Roman" w:cs="Times New Roman"/>
      <w:b/>
      <w:caps/>
      <w:spacing w:val="25"/>
      <w:kern w:val="24"/>
      <w:szCs w:val="24"/>
      <w:lang w:val="en-GB"/>
    </w:rPr>
  </w:style>
  <w:style w:type="table" w:styleId="TableGridLight">
    <w:name w:val="Grid Table Light"/>
    <w:basedOn w:val="TableNormal"/>
    <w:uiPriority w:val="40"/>
    <w:rsid w:val="00CC01C0"/>
    <w:pPr>
      <w:spacing w:after="0" w:line="240" w:lineRule="auto"/>
    </w:pPr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371"/>
    <w:rPr>
      <w:rFonts w:ascii="Segoe UI" w:hAnsi="Segoe UI" w:cs="Segoe UI"/>
      <w:sz w:val="18"/>
      <w:szCs w:val="18"/>
    </w:rPr>
  </w:style>
  <w:style w:type="paragraph" w:customStyle="1" w:styleId="2ndlevelheading">
    <w:name w:val="2nd level (heading)"/>
    <w:basedOn w:val="1stlevelheading"/>
    <w:next w:val="Normal"/>
    <w:uiPriority w:val="1"/>
    <w:qFormat/>
    <w:rsid w:val="001646FE"/>
    <w:pPr>
      <w:keepNext w:val="0"/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Normal"/>
    <w:uiPriority w:val="1"/>
    <w:qFormat/>
    <w:rsid w:val="001646FE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Normal"/>
    <w:uiPriority w:val="1"/>
    <w:qFormat/>
    <w:rsid w:val="001646FE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Normal"/>
    <w:uiPriority w:val="1"/>
    <w:qFormat/>
    <w:rsid w:val="001646FE"/>
    <w:pPr>
      <w:numPr>
        <w:ilvl w:val="4"/>
      </w:numPr>
      <w:outlineLvl w:val="4"/>
    </w:pPr>
    <w:rPr>
      <w:i w:val="0"/>
      <w:u w:val="single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5E70D7"/>
    <w:pPr>
      <w:numPr>
        <w:numId w:val="2"/>
      </w:numPr>
      <w:tabs>
        <w:tab w:val="left" w:pos="1928"/>
      </w:tabs>
      <w:spacing w:before="120"/>
    </w:pPr>
    <w:rPr>
      <w:i w:val="0"/>
    </w:rPr>
  </w:style>
  <w:style w:type="paragraph" w:customStyle="1" w:styleId="5thlevel">
    <w:name w:val="5th level"/>
    <w:basedOn w:val="5thlevelheading"/>
    <w:link w:val="5thlevelChar"/>
    <w:uiPriority w:val="2"/>
    <w:qFormat/>
    <w:rsid w:val="005E70D7"/>
    <w:pPr>
      <w:numPr>
        <w:numId w:val="2"/>
      </w:numPr>
      <w:spacing w:before="120"/>
    </w:pPr>
    <w:rPr>
      <w:u w:val="none"/>
    </w:rPr>
  </w:style>
  <w:style w:type="character" w:customStyle="1" w:styleId="4thlevellistChar">
    <w:name w:val="4th level (list) Char"/>
    <w:basedOn w:val="DefaultParagraphFont"/>
    <w:link w:val="4thlevellist"/>
    <w:uiPriority w:val="2"/>
    <w:locked/>
    <w:rsid w:val="005E70D7"/>
    <w:rPr>
      <w:rFonts w:ascii="Times New Roman" w:hAnsi="Times New Roman" w:cs="Times New Roman"/>
      <w:kern w:val="24"/>
      <w:sz w:val="24"/>
      <w:szCs w:val="24"/>
      <w:lang w:val="en-GB" w:eastAsia="x-none"/>
    </w:rPr>
  </w:style>
  <w:style w:type="character" w:customStyle="1" w:styleId="5thlevelChar">
    <w:name w:val="5th level Char"/>
    <w:basedOn w:val="DefaultParagraphFont"/>
    <w:link w:val="5thlevel"/>
    <w:uiPriority w:val="2"/>
    <w:locked/>
    <w:rsid w:val="005E70D7"/>
    <w:rPr>
      <w:rFonts w:ascii="Times New Roman" w:hAnsi="Times New Roman" w:cs="Times New Roman"/>
      <w:kern w:val="24"/>
      <w:sz w:val="24"/>
      <w:szCs w:val="24"/>
      <w:lang w:val="en-GB" w:eastAsia="x-none"/>
    </w:rPr>
  </w:style>
  <w:style w:type="character" w:customStyle="1" w:styleId="tyhik">
    <w:name w:val="tyhik"/>
    <w:basedOn w:val="DefaultParagraphFont"/>
    <w:rsid w:val="00875F12"/>
    <w:rPr>
      <w:rFonts w:cs="Times New Roman"/>
    </w:rPr>
  </w:style>
  <w:style w:type="paragraph" w:customStyle="1" w:styleId="WW-BodyText2">
    <w:name w:val="WW-Body Text 2"/>
    <w:basedOn w:val="Normal"/>
    <w:rsid w:val="00D30E7A"/>
    <w:pPr>
      <w:suppressAutoHyphens/>
      <w:spacing w:before="120" w:after="120" w:line="240" w:lineRule="auto"/>
      <w:ind w:left="709" w:hanging="708"/>
      <w:jc w:val="both"/>
    </w:pPr>
    <w:rPr>
      <w:rFonts w:ascii="Times New Roman" w:hAnsi="Times New Roman"/>
      <w:sz w:val="24"/>
      <w:szCs w:val="20"/>
      <w:lang w:val="et-EE" w:eastAsia="ar-SA"/>
    </w:rPr>
  </w:style>
  <w:style w:type="paragraph" w:styleId="Revision">
    <w:name w:val="Revision"/>
    <w:hidden/>
    <w:uiPriority w:val="99"/>
    <w:semiHidden/>
    <w:rsid w:val="00710C90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var.luts@tallinnlv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im.viin@transpordi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4993F-3587-4B64-A3E7-CEDACE7C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1354</Words>
  <Characters>7859</Characters>
  <Application>Microsoft Office Word</Application>
  <DocSecurity>0</DocSecurity>
  <Lines>65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Kullerkupp</dc:creator>
  <cp:keywords/>
  <dc:description/>
  <cp:lastModifiedBy>Liivar Luts</cp:lastModifiedBy>
  <cp:revision>30</cp:revision>
  <dcterms:created xsi:type="dcterms:W3CDTF">2025-01-21T12:16:00Z</dcterms:created>
  <dcterms:modified xsi:type="dcterms:W3CDTF">2025-02-13T07:14:00Z</dcterms:modified>
</cp:coreProperties>
</file>